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B6A1F" w:rsidRPr="007F76E6" w:rsidRDefault="00B4593A" w:rsidP="006B6A1F">
      <w:pPr>
        <w:rPr>
          <w:b/>
        </w:rPr>
      </w:pPr>
      <w:bookmarkStart w:id="0" w:name="_GoBack"/>
      <w:bookmarkEnd w:id="0"/>
      <w:r>
        <w:t xml:space="preserve">                                                                                                                                               </w:t>
      </w:r>
      <w:r w:rsidRPr="007F76E6">
        <w:rPr>
          <w:b/>
        </w:rPr>
        <w:t>Projektas</w:t>
      </w:r>
    </w:p>
    <w:p w:rsidR="006B6A1F" w:rsidRDefault="00EE0778" w:rsidP="006B6A1F">
      <w:pPr>
        <w:overflowPunct w:val="0"/>
        <w:autoSpaceDE w:val="0"/>
        <w:autoSpaceDN w:val="0"/>
        <w:adjustRightInd w:val="0"/>
        <w:ind w:right="-273"/>
        <w:jc w:val="center"/>
        <w:rPr>
          <w:szCs w:val="20"/>
        </w:rPr>
      </w:pPr>
      <w:r w:rsidRPr="0075563C">
        <w:rPr>
          <w:noProof/>
          <w:lang w:eastAsia="lt-LT"/>
        </w:rPr>
        <w:drawing>
          <wp:inline distT="0" distB="0" distL="0" distR="0">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rsidR="006B6A1F" w:rsidRDefault="006B6A1F" w:rsidP="006B6A1F">
      <w:pPr>
        <w:overflowPunct w:val="0"/>
        <w:autoSpaceDE w:val="0"/>
        <w:autoSpaceDN w:val="0"/>
        <w:adjustRightInd w:val="0"/>
        <w:ind w:right="-273"/>
        <w:jc w:val="center"/>
        <w:rPr>
          <w:szCs w:val="20"/>
        </w:rPr>
      </w:pPr>
    </w:p>
    <w:p w:rsidR="006B6A1F" w:rsidRDefault="006B6A1F" w:rsidP="006B6A1F">
      <w:pPr>
        <w:overflowPunct w:val="0"/>
        <w:autoSpaceDE w:val="0"/>
        <w:autoSpaceDN w:val="0"/>
        <w:adjustRightInd w:val="0"/>
        <w:jc w:val="center"/>
        <w:rPr>
          <w:b/>
          <w:szCs w:val="20"/>
        </w:rPr>
      </w:pPr>
      <w:r>
        <w:rPr>
          <w:b/>
        </w:rPr>
        <w:t>ANYKŠČIŲ RAJONO SAVIVALDYBĖS</w:t>
      </w:r>
    </w:p>
    <w:p w:rsidR="006B6A1F" w:rsidRDefault="006B6A1F" w:rsidP="006B6A1F">
      <w:pPr>
        <w:overflowPunct w:val="0"/>
        <w:autoSpaceDE w:val="0"/>
        <w:autoSpaceDN w:val="0"/>
        <w:adjustRightInd w:val="0"/>
        <w:jc w:val="center"/>
        <w:rPr>
          <w:b/>
          <w:szCs w:val="20"/>
        </w:rPr>
      </w:pPr>
      <w:r>
        <w:rPr>
          <w:b/>
        </w:rPr>
        <w:t>TARYBA</w:t>
      </w:r>
    </w:p>
    <w:p w:rsidR="006B6A1F" w:rsidRDefault="006B6A1F" w:rsidP="006B6A1F">
      <w:pPr>
        <w:overflowPunct w:val="0"/>
        <w:autoSpaceDE w:val="0"/>
        <w:autoSpaceDN w:val="0"/>
        <w:adjustRightInd w:val="0"/>
        <w:jc w:val="center"/>
        <w:rPr>
          <w:b/>
          <w:sz w:val="28"/>
          <w:szCs w:val="20"/>
        </w:rPr>
      </w:pPr>
    </w:p>
    <w:p w:rsidR="006B6A1F" w:rsidRPr="002F0EB0" w:rsidRDefault="006B6A1F" w:rsidP="00BB0CF8">
      <w:pPr>
        <w:overflowPunct w:val="0"/>
        <w:autoSpaceDE w:val="0"/>
        <w:autoSpaceDN w:val="0"/>
        <w:adjustRightInd w:val="0"/>
        <w:jc w:val="center"/>
        <w:rPr>
          <w:b/>
        </w:rPr>
      </w:pPr>
      <w:r>
        <w:rPr>
          <w:b/>
        </w:rPr>
        <w:t>SPRENDIMAS</w:t>
      </w:r>
    </w:p>
    <w:p w:rsidR="006B6A1F" w:rsidRDefault="006B6A1F" w:rsidP="006B6A1F">
      <w:pPr>
        <w:overflowPunct w:val="0"/>
        <w:autoSpaceDE w:val="0"/>
        <w:autoSpaceDN w:val="0"/>
        <w:adjustRightInd w:val="0"/>
        <w:jc w:val="center"/>
        <w:rPr>
          <w:b/>
          <w:szCs w:val="20"/>
        </w:rPr>
      </w:pPr>
      <w:r>
        <w:rPr>
          <w:b/>
          <w:caps/>
        </w:rPr>
        <w:fldChar w:fldCharType="begin"/>
      </w:r>
      <w:r>
        <w:rPr>
          <w:b/>
          <w:caps/>
        </w:rPr>
        <w:instrText xml:space="preserve"> FILLIN "Pavadinimas" \* MERGEFORMAT </w:instrText>
      </w:r>
      <w:r>
        <w:rPr>
          <w:b/>
          <w:caps/>
        </w:rPr>
        <w:fldChar w:fldCharType="separate"/>
      </w:r>
      <w:r>
        <w:rPr>
          <w:b/>
          <w:caps/>
        </w:rPr>
        <w:t xml:space="preserve">DĖl investavimo ir </w:t>
      </w:r>
      <w:r>
        <w:rPr>
          <w:b/>
          <w:caps/>
        </w:rPr>
        <w:fldChar w:fldCharType="end"/>
      </w:r>
      <w:r>
        <w:rPr>
          <w:b/>
          <w:caps/>
        </w:rPr>
        <w:t>UŽDAROSIOS AKCINĖS BENDROVĖS ,,ANYKŠČIŲ vandenys“ ĮSTATINIO KAPITALO DIDINIMO</w:t>
      </w:r>
    </w:p>
    <w:p w:rsidR="006B6A1F" w:rsidRDefault="006B6A1F" w:rsidP="006B6A1F">
      <w:pPr>
        <w:overflowPunct w:val="0"/>
        <w:autoSpaceDE w:val="0"/>
        <w:autoSpaceDN w:val="0"/>
        <w:adjustRightInd w:val="0"/>
        <w:jc w:val="center"/>
        <w:rPr>
          <w:szCs w:val="20"/>
        </w:rPr>
      </w:pPr>
    </w:p>
    <w:p w:rsidR="006B6A1F" w:rsidRDefault="004F4FD5" w:rsidP="006B6A1F">
      <w:pPr>
        <w:overflowPunct w:val="0"/>
        <w:autoSpaceDE w:val="0"/>
        <w:autoSpaceDN w:val="0"/>
        <w:adjustRightInd w:val="0"/>
        <w:jc w:val="center"/>
        <w:rPr>
          <w:szCs w:val="20"/>
        </w:rPr>
      </w:pPr>
      <w:fldSimple w:instr=" FILLIN &quot;data&quot; \* MERGEFORMAT ">
        <w:r w:rsidR="006B6A1F">
          <w:t>20</w:t>
        </w:r>
        <w:r w:rsidR="00A1034B">
          <w:t>20</w:t>
        </w:r>
        <w:r w:rsidR="006B6A1F">
          <w:t xml:space="preserve"> m. </w:t>
        </w:r>
        <w:r w:rsidR="00A1034B">
          <w:t xml:space="preserve"> </w:t>
        </w:r>
        <w:r w:rsidR="00B4593A">
          <w:t>vasario</w:t>
        </w:r>
        <w:r w:rsidR="00A1034B">
          <w:t xml:space="preserve">  </w:t>
        </w:r>
        <w:r w:rsidR="004C0F7D">
          <w:t xml:space="preserve">27 </w:t>
        </w:r>
        <w:r w:rsidR="006B6A1F">
          <w:t>d.</w:t>
        </w:r>
      </w:fldSimple>
      <w:r w:rsidR="006B6A1F">
        <w:t xml:space="preserve"> Nr. 1-T</w:t>
      </w:r>
      <w:r w:rsidR="00BB0CF8">
        <w:t>-</w:t>
      </w:r>
      <w:r w:rsidR="004C0F7D">
        <w:t>47</w:t>
      </w:r>
      <w:r w:rsidR="006B6A1F">
        <w:fldChar w:fldCharType="begin"/>
      </w:r>
      <w:r w:rsidR="006B6A1F">
        <w:instrText xml:space="preserve"> FILLIN "indeksas" \* MERGEFORMAT </w:instrText>
      </w:r>
      <w:r w:rsidR="006B6A1F">
        <w:fldChar w:fldCharType="end"/>
      </w:r>
    </w:p>
    <w:p w:rsidR="006B6A1F" w:rsidRDefault="006B6A1F" w:rsidP="006B6A1F">
      <w:pPr>
        <w:overflowPunct w:val="0"/>
        <w:autoSpaceDE w:val="0"/>
        <w:autoSpaceDN w:val="0"/>
        <w:adjustRightInd w:val="0"/>
        <w:jc w:val="center"/>
        <w:rPr>
          <w:b/>
          <w:szCs w:val="20"/>
        </w:rPr>
      </w:pPr>
      <w:r>
        <w:t>Anykščiai</w:t>
      </w:r>
    </w:p>
    <w:p w:rsidR="006B6A1F" w:rsidRDefault="006B6A1F" w:rsidP="006B6A1F">
      <w:pPr>
        <w:pStyle w:val="Pagrindinistekstas"/>
        <w:rPr>
          <w:bCs w:val="0"/>
        </w:rPr>
      </w:pPr>
    </w:p>
    <w:p w:rsidR="006B6A1F" w:rsidRDefault="001D017E" w:rsidP="00527088">
      <w:pPr>
        <w:spacing w:line="360" w:lineRule="auto"/>
        <w:ind w:firstLine="720"/>
        <w:jc w:val="both"/>
        <w:rPr>
          <w:bCs/>
        </w:rPr>
      </w:pPr>
      <w:r w:rsidRPr="00270828">
        <w:t xml:space="preserve">Vadovaudamasi Lietuvos Respublikos vietos savivaldos įstatymo 16 straipsnio 2 dalies 26 punktu, </w:t>
      </w:r>
      <w:r>
        <w:t xml:space="preserve">18 straipsnio 1 dalimi, </w:t>
      </w:r>
      <w:r w:rsidRPr="00270828">
        <w:t>Lietuvos Respublikos valstybės ir savivaldybių turto valdymo, naudojimo ir disponavimo juo įstatymo 22 straipsnio 1 dalies 2 punktu, 2 dalies</w:t>
      </w:r>
      <w:r>
        <w:t xml:space="preserve"> 3,</w:t>
      </w:r>
      <w:r w:rsidRPr="00270828">
        <w:t xml:space="preserve"> 5, 6</w:t>
      </w:r>
      <w:r>
        <w:t>, 7  ir</w:t>
      </w:r>
      <w:r w:rsidRPr="00270828">
        <w:t xml:space="preserve"> </w:t>
      </w:r>
      <w:r>
        <w:t>9</w:t>
      </w:r>
      <w:r w:rsidRPr="00270828">
        <w:t xml:space="preserve"> punktais, Lietuvos Respublikos akcinių bendrovių įstatymo 20 straipsnio 1 dalies 1 ir 6 punktais, 45 straipsni</w:t>
      </w:r>
      <w:r w:rsidR="00527088">
        <w:t>o 1 dalimi</w:t>
      </w:r>
      <w:r w:rsidRPr="00270828">
        <w:t>, 49 straipsnio 2 dalimi, 50 straipsniu, Sprendimo investuoti valstybės ir savivaldybių turtą priėmimo tvarkos aprašo, patvirtinto Lietuvos Respublikos Vyriausybės 2007 m. liepos 4 d. nutarimu Nr. 758 „Dėl sprendimo investuoti valstybės ir savivaldybių turtą priėmimo tvarkos aprašo patvirtinimo“, 5 punktu</w:t>
      </w:r>
      <w:r>
        <w:rPr>
          <w:bCs/>
        </w:rPr>
        <w:t>,</w:t>
      </w:r>
      <w:r>
        <w:t xml:space="preserve"> Anykščių rajono savivaldybės vardu sudaromų sutarčių pasirašymo tvarkos aprašo, patvirtinto Anykščių rajono savivaldybės tarybos </w:t>
      </w:r>
      <w:smartTag w:uri="urn:schemas-microsoft-com:office:smarttags" w:element="metricconverter">
        <w:smartTagPr>
          <w:attr w:name="ProductID" w:val="2011 m"/>
        </w:smartTagPr>
        <w:r>
          <w:t>2011 m</w:t>
        </w:r>
      </w:smartTag>
      <w:r>
        <w:t xml:space="preserve">. lapkričio 24 d. sprendimu Nr. TS-348 „Dėl Anykščių rajono savivaldybės vardu sudaromų sutarčių pasirašymo tvarkos aprašo patvirtinimo“, 7.4 papunkčiu, atsižvelgdama į </w:t>
      </w:r>
      <w:r w:rsidRPr="00046A9C">
        <w:t xml:space="preserve">Anykščių rajono savivaldybės administracijos direktoriaus </w:t>
      </w:r>
      <w:r w:rsidRPr="009444C2">
        <w:t>20</w:t>
      </w:r>
      <w:r w:rsidR="00527088">
        <w:t xml:space="preserve">20 </w:t>
      </w:r>
      <w:r w:rsidRPr="009444C2">
        <w:t>m</w:t>
      </w:r>
      <w:r w:rsidRPr="00013AA3">
        <w:t xml:space="preserve">. </w:t>
      </w:r>
      <w:r w:rsidR="00527088" w:rsidRPr="00013AA3">
        <w:t xml:space="preserve">vasario </w:t>
      </w:r>
      <w:r w:rsidR="00E30C2A">
        <w:t>5</w:t>
      </w:r>
      <w:r w:rsidRPr="00013AA3">
        <w:t xml:space="preserve"> d. įsakymą Nr. 1-AĮ-</w:t>
      </w:r>
      <w:r w:rsidR="00E30C2A">
        <w:t xml:space="preserve">96 </w:t>
      </w:r>
      <w:r w:rsidRPr="00013AA3">
        <w:t xml:space="preserve">„Dėl pasiūlymo dėl sprendimo investuoti Anykščių rajono savivaldybės </w:t>
      </w:r>
      <w:r w:rsidRPr="009444C2">
        <w:t xml:space="preserve">turtą priėmimo teikimo“,  </w:t>
      </w:r>
      <w:r w:rsidR="006B6A1F" w:rsidRPr="00B4593A">
        <w:t>uždarosios akcinės be</w:t>
      </w:r>
      <w:r w:rsidR="008746FF" w:rsidRPr="00B4593A">
        <w:t>ndrovės ,,Anykščių vandenys“</w:t>
      </w:r>
      <w:r w:rsidR="006B6A1F" w:rsidRPr="00B4593A">
        <w:t xml:space="preserve"> 20</w:t>
      </w:r>
      <w:r w:rsidR="00B4593A" w:rsidRPr="00B4593A">
        <w:t>20</w:t>
      </w:r>
      <w:r w:rsidR="006B6A1F" w:rsidRPr="00B4593A">
        <w:t xml:space="preserve"> m. </w:t>
      </w:r>
      <w:r w:rsidR="00B4593A" w:rsidRPr="00B4593A">
        <w:t xml:space="preserve">sausio </w:t>
      </w:r>
      <w:r w:rsidR="00994F36">
        <w:t xml:space="preserve">21 </w:t>
      </w:r>
      <w:r w:rsidR="006B6A1F" w:rsidRPr="00B4593A">
        <w:t xml:space="preserve">d. </w:t>
      </w:r>
      <w:r w:rsidR="00B4593A" w:rsidRPr="00B4593A">
        <w:t xml:space="preserve">raštą </w:t>
      </w:r>
      <w:r w:rsidR="006B6A1F" w:rsidRPr="00B4593A">
        <w:t>Nr. SD-1</w:t>
      </w:r>
      <w:r w:rsidR="00994F36">
        <w:t>4</w:t>
      </w:r>
      <w:r w:rsidR="00B72967" w:rsidRPr="00B4593A">
        <w:t xml:space="preserve"> „Dėl Savivaldybės turto piniginio investavimo ir bendrovės įstatinio kapitalo didinimo“</w:t>
      </w:r>
      <w:r w:rsidR="006B6A1F" w:rsidRPr="00B4593A">
        <w:t>, Anykščių rajono savivaldyb</w:t>
      </w:r>
      <w:r w:rsidR="006B6A1F">
        <w:t>ės taryba n u s p r e n d ž i a:</w:t>
      </w:r>
    </w:p>
    <w:p w:rsidR="00B2086B" w:rsidRDefault="00B2086B" w:rsidP="00B2086B">
      <w:pPr>
        <w:pStyle w:val="Pagrindinistekstas"/>
        <w:spacing w:line="360" w:lineRule="auto"/>
        <w:ind w:left="780"/>
        <w:rPr>
          <w:bCs w:val="0"/>
        </w:rPr>
      </w:pPr>
      <w:r>
        <w:rPr>
          <w:bCs w:val="0"/>
        </w:rPr>
        <w:t xml:space="preserve">1. Investuoti į uždarąją akcinę bendrovę ,,Anykščių vandenys“ (kodas 154138664, </w:t>
      </w:r>
      <w:proofErr w:type="spellStart"/>
      <w:r>
        <w:rPr>
          <w:bCs w:val="0"/>
        </w:rPr>
        <w:t>Liudiškių</w:t>
      </w:r>
      <w:proofErr w:type="spellEnd"/>
    </w:p>
    <w:p w:rsidR="00B4593A" w:rsidRPr="00F33261" w:rsidRDefault="00B2086B" w:rsidP="00B4593A">
      <w:pPr>
        <w:spacing w:line="360" w:lineRule="auto"/>
        <w:jc w:val="both"/>
      </w:pPr>
      <w:r>
        <w:t xml:space="preserve"> g. 28, Anykščių m., Anykščių r. sav.) padidinant uždarosios  akcinės bendrovės ,,Anykščių vandenys“ įstatinį kapitalą Anykščių rajono savivaldybės piniginiu įnašu </w:t>
      </w:r>
      <w:r w:rsidRPr="00685CBF">
        <w:t xml:space="preserve">– </w:t>
      </w:r>
      <w:r w:rsidR="00B4593A" w:rsidRPr="00F33261">
        <w:t xml:space="preserve">158 000,12 Eur (vieną šimtą penkiasdešimt aštuonis tūkstančius eurų 12 ct.) sumą, padidinant uždarosios akcinės bendrovės ,,Anykščių vandenys“ įstatinį kapitalą, išleidžiant Anykščių rajono savivaldybei nuosavybės teise priklausančias 544 828 (penkis šimtus keturiasdešimt keturis tūkstančius aštuonis šimtus dvidešimt </w:t>
      </w:r>
      <w:r w:rsidR="00B4593A" w:rsidRPr="00F33261">
        <w:lastRenderedPageBreak/>
        <w:t xml:space="preserve">aštuonias) paprastąsias vardines akcijas, 1 (vienos) akcijos nominali vertė 0,29 centai (dvidešimt devyni centai). </w:t>
      </w:r>
      <w:r w:rsidR="00966FFC">
        <w:t>Akcijos emisijos kaina lygi jų nominaliajai vertei.</w:t>
      </w:r>
    </w:p>
    <w:p w:rsidR="0064550D" w:rsidRPr="003257C0" w:rsidRDefault="00B2086B" w:rsidP="00991832">
      <w:pPr>
        <w:spacing w:line="360" w:lineRule="auto"/>
        <w:jc w:val="both"/>
        <w:rPr>
          <w:bCs/>
        </w:rPr>
      </w:pPr>
      <w:r w:rsidRPr="003257C0">
        <w:rPr>
          <w:bCs/>
        </w:rPr>
        <w:t xml:space="preserve">             </w:t>
      </w:r>
      <w:r w:rsidR="0064550D" w:rsidRPr="003257C0">
        <w:rPr>
          <w:bCs/>
        </w:rPr>
        <w:t xml:space="preserve">2. </w:t>
      </w:r>
      <w:r w:rsidR="00991832">
        <w:rPr>
          <w:bCs/>
        </w:rPr>
        <w:t>Pakeisti u</w:t>
      </w:r>
      <w:r w:rsidR="0064550D" w:rsidRPr="003257C0">
        <w:rPr>
          <w:bCs/>
        </w:rPr>
        <w:t xml:space="preserve">ždarosios akcinės bedrovės ,,Anykščių vandenys“ (kodas 154138664, </w:t>
      </w:r>
      <w:proofErr w:type="spellStart"/>
      <w:r w:rsidR="0064550D" w:rsidRPr="003257C0">
        <w:rPr>
          <w:bCs/>
        </w:rPr>
        <w:t>Liudiškių</w:t>
      </w:r>
      <w:proofErr w:type="spellEnd"/>
      <w:r w:rsidR="0064550D" w:rsidRPr="003257C0">
        <w:rPr>
          <w:bCs/>
        </w:rPr>
        <w:t xml:space="preserve"> g. </w:t>
      </w:r>
      <w:r w:rsidR="00B4593A" w:rsidRPr="003257C0">
        <w:rPr>
          <w:bCs/>
        </w:rPr>
        <w:t>2</w:t>
      </w:r>
      <w:r w:rsidR="0064550D" w:rsidRPr="003257C0">
        <w:rPr>
          <w:bCs/>
        </w:rPr>
        <w:t>8,</w:t>
      </w:r>
      <w:r w:rsidR="00991832">
        <w:rPr>
          <w:bCs/>
        </w:rPr>
        <w:t xml:space="preserve"> </w:t>
      </w:r>
      <w:r w:rsidR="0064550D" w:rsidRPr="003257C0">
        <w:t>An</w:t>
      </w:r>
      <w:r w:rsidR="001D4E5C" w:rsidRPr="003257C0">
        <w:t>ykščių m</w:t>
      </w:r>
      <w:r w:rsidR="00B4593A" w:rsidRPr="003257C0">
        <w:t>.</w:t>
      </w:r>
      <w:r w:rsidR="001D4E5C" w:rsidRPr="003257C0">
        <w:t>) įstatus, pa</w:t>
      </w:r>
      <w:r w:rsidR="00991832">
        <w:t>tvirtintus</w:t>
      </w:r>
      <w:r w:rsidR="0064550D" w:rsidRPr="003257C0">
        <w:t xml:space="preserve"> Anykščių rajono savivaldybės tarybos</w:t>
      </w:r>
      <w:r w:rsidR="001F01F8" w:rsidRPr="003257C0">
        <w:t xml:space="preserve"> 2015 m. spalio 22 d. sprendimu </w:t>
      </w:r>
      <w:bookmarkStart w:id="1" w:name="n_0"/>
      <w:r w:rsidR="00A62FEC" w:rsidRPr="003257C0">
        <w:t>Nr. 1-TS-311</w:t>
      </w:r>
      <w:bookmarkEnd w:id="1"/>
      <w:r w:rsidR="001F01F8" w:rsidRPr="003257C0">
        <w:t xml:space="preserve"> ,,Dėl uždarosios akcinės bendrovės ,,Anykščių vandenys“ įstatų pakeitimo“</w:t>
      </w:r>
      <w:r w:rsidR="00991832">
        <w:t xml:space="preserve"> 2 punktu:</w:t>
      </w:r>
    </w:p>
    <w:p w:rsidR="00B2086B" w:rsidRPr="003257C0" w:rsidRDefault="001F01F8" w:rsidP="00B2086B">
      <w:pPr>
        <w:pStyle w:val="Pagrindinistekstas"/>
        <w:spacing w:line="360" w:lineRule="auto"/>
        <w:rPr>
          <w:bCs w:val="0"/>
        </w:rPr>
      </w:pPr>
      <w:r w:rsidRPr="003257C0">
        <w:rPr>
          <w:bCs w:val="0"/>
        </w:rPr>
        <w:t xml:space="preserve">           </w:t>
      </w:r>
      <w:r w:rsidR="00B2086B" w:rsidRPr="003257C0">
        <w:rPr>
          <w:bCs w:val="0"/>
        </w:rPr>
        <w:t xml:space="preserve">2.1. </w:t>
      </w:r>
      <w:r w:rsidR="00991832">
        <w:rPr>
          <w:bCs w:val="0"/>
        </w:rPr>
        <w:t xml:space="preserve">pakeisti </w:t>
      </w:r>
      <w:r w:rsidR="00B2086B" w:rsidRPr="003257C0">
        <w:rPr>
          <w:bCs w:val="0"/>
        </w:rPr>
        <w:t xml:space="preserve">6 punktą </w:t>
      </w:r>
      <w:r w:rsidR="00991832">
        <w:rPr>
          <w:bCs w:val="0"/>
        </w:rPr>
        <w:t xml:space="preserve">ir jį </w:t>
      </w:r>
      <w:r w:rsidR="00B2086B" w:rsidRPr="003257C0">
        <w:rPr>
          <w:bCs w:val="0"/>
        </w:rPr>
        <w:t>išdėstyti taip:</w:t>
      </w:r>
    </w:p>
    <w:p w:rsidR="001F01F8" w:rsidRPr="003257C0" w:rsidRDefault="00B2086B" w:rsidP="00B2086B">
      <w:pPr>
        <w:pStyle w:val="Pagrindinistekstas"/>
        <w:spacing w:line="360" w:lineRule="auto"/>
        <w:rPr>
          <w:bCs w:val="0"/>
        </w:rPr>
      </w:pPr>
      <w:r w:rsidRPr="003257C0">
        <w:t>„6. Bendrovės įstatinis kapitalas</w:t>
      </w:r>
      <w:r w:rsidRPr="003257C0">
        <w:rPr>
          <w:bCs w:val="0"/>
        </w:rPr>
        <w:t xml:space="preserve"> yra 1</w:t>
      </w:r>
      <w:r w:rsidR="00966FFC" w:rsidRPr="003257C0">
        <w:rPr>
          <w:bCs w:val="0"/>
        </w:rPr>
        <w:t>3 059 416,</w:t>
      </w:r>
      <w:r w:rsidR="00013AA3">
        <w:rPr>
          <w:bCs w:val="0"/>
        </w:rPr>
        <w:t>8</w:t>
      </w:r>
      <w:r w:rsidR="00966FFC" w:rsidRPr="003257C0">
        <w:rPr>
          <w:bCs w:val="0"/>
        </w:rPr>
        <w:t>8</w:t>
      </w:r>
      <w:r w:rsidRPr="003257C0">
        <w:rPr>
          <w:bCs w:val="0"/>
        </w:rPr>
        <w:t xml:space="preserve"> </w:t>
      </w:r>
      <w:r w:rsidR="007504B5" w:rsidRPr="003257C0">
        <w:rPr>
          <w:bCs w:val="0"/>
        </w:rPr>
        <w:t>Eur</w:t>
      </w:r>
      <w:r w:rsidRPr="003257C0">
        <w:rPr>
          <w:bCs w:val="0"/>
        </w:rPr>
        <w:t xml:space="preserve"> (</w:t>
      </w:r>
      <w:r w:rsidR="00966FFC" w:rsidRPr="003257C0">
        <w:rPr>
          <w:bCs w:val="0"/>
        </w:rPr>
        <w:t>trylika</w:t>
      </w:r>
      <w:r w:rsidRPr="003257C0">
        <w:rPr>
          <w:bCs w:val="0"/>
        </w:rPr>
        <w:t xml:space="preserve"> milijonų </w:t>
      </w:r>
      <w:r w:rsidR="00966FFC" w:rsidRPr="003257C0">
        <w:rPr>
          <w:bCs w:val="0"/>
        </w:rPr>
        <w:t>penkiasdešimt devyni</w:t>
      </w:r>
      <w:r w:rsidRPr="003257C0">
        <w:rPr>
          <w:bCs w:val="0"/>
        </w:rPr>
        <w:t xml:space="preserve"> tūkstančiai </w:t>
      </w:r>
      <w:r w:rsidR="00966FFC" w:rsidRPr="003257C0">
        <w:rPr>
          <w:bCs w:val="0"/>
        </w:rPr>
        <w:t>keturi</w:t>
      </w:r>
      <w:r w:rsidRPr="003257C0">
        <w:rPr>
          <w:bCs w:val="0"/>
        </w:rPr>
        <w:t xml:space="preserve"> šimtai </w:t>
      </w:r>
      <w:r w:rsidR="00966FFC" w:rsidRPr="003257C0">
        <w:rPr>
          <w:bCs w:val="0"/>
        </w:rPr>
        <w:t>šešiolika</w:t>
      </w:r>
      <w:r w:rsidR="007504B5" w:rsidRPr="003257C0">
        <w:rPr>
          <w:bCs w:val="0"/>
        </w:rPr>
        <w:t xml:space="preserve"> eur</w:t>
      </w:r>
      <w:r w:rsidR="00966FFC" w:rsidRPr="003257C0">
        <w:rPr>
          <w:bCs w:val="0"/>
        </w:rPr>
        <w:t>ų</w:t>
      </w:r>
      <w:r w:rsidR="007504B5" w:rsidRPr="003257C0">
        <w:rPr>
          <w:bCs w:val="0"/>
        </w:rPr>
        <w:t xml:space="preserve"> </w:t>
      </w:r>
      <w:r w:rsidR="00013AA3">
        <w:rPr>
          <w:bCs w:val="0"/>
        </w:rPr>
        <w:t>8</w:t>
      </w:r>
      <w:r w:rsidR="00966FFC" w:rsidRPr="003257C0">
        <w:rPr>
          <w:bCs w:val="0"/>
        </w:rPr>
        <w:t>8</w:t>
      </w:r>
      <w:r w:rsidRPr="003257C0">
        <w:rPr>
          <w:bCs w:val="0"/>
        </w:rPr>
        <w:t xml:space="preserve"> cent</w:t>
      </w:r>
      <w:r w:rsidR="007504B5" w:rsidRPr="003257C0">
        <w:rPr>
          <w:bCs w:val="0"/>
        </w:rPr>
        <w:t>a</w:t>
      </w:r>
      <w:r w:rsidR="00966FFC" w:rsidRPr="003257C0">
        <w:rPr>
          <w:bCs w:val="0"/>
        </w:rPr>
        <w:t>i</w:t>
      </w:r>
      <w:r w:rsidRPr="003257C0">
        <w:rPr>
          <w:bCs w:val="0"/>
        </w:rPr>
        <w:t>).</w:t>
      </w:r>
      <w:r w:rsidR="000C020A" w:rsidRPr="003257C0">
        <w:rPr>
          <w:bCs w:val="0"/>
        </w:rPr>
        <w:t>“;</w:t>
      </w:r>
    </w:p>
    <w:p w:rsidR="00CE69D7" w:rsidRPr="003257C0" w:rsidRDefault="00CE69D7" w:rsidP="0064550D">
      <w:pPr>
        <w:pStyle w:val="Pagrindinistekstas"/>
        <w:spacing w:line="360" w:lineRule="auto"/>
        <w:rPr>
          <w:bCs w:val="0"/>
        </w:rPr>
      </w:pPr>
      <w:r w:rsidRPr="003257C0">
        <w:rPr>
          <w:bCs w:val="0"/>
        </w:rPr>
        <w:t xml:space="preserve">           2.2. </w:t>
      </w:r>
      <w:r w:rsidR="00991832">
        <w:rPr>
          <w:bCs w:val="0"/>
        </w:rPr>
        <w:t xml:space="preserve">pakeisti </w:t>
      </w:r>
      <w:r w:rsidRPr="003257C0">
        <w:rPr>
          <w:bCs w:val="0"/>
        </w:rPr>
        <w:t xml:space="preserve">7 punktą </w:t>
      </w:r>
      <w:r w:rsidR="00991832">
        <w:rPr>
          <w:bCs w:val="0"/>
        </w:rPr>
        <w:t xml:space="preserve">ir jį išdėstyti </w:t>
      </w:r>
      <w:r w:rsidRPr="003257C0">
        <w:rPr>
          <w:bCs w:val="0"/>
        </w:rPr>
        <w:t>taip:</w:t>
      </w:r>
    </w:p>
    <w:p w:rsidR="00CE69D7" w:rsidRPr="003257C0" w:rsidRDefault="00CE69D7" w:rsidP="0064550D">
      <w:pPr>
        <w:pStyle w:val="Pagrindinistekstas"/>
        <w:spacing w:line="360" w:lineRule="auto"/>
        <w:rPr>
          <w:bCs w:val="0"/>
        </w:rPr>
      </w:pPr>
      <w:r w:rsidRPr="003257C0">
        <w:rPr>
          <w:bCs w:val="0"/>
        </w:rPr>
        <w:t xml:space="preserve">           ,,7. Bendrovės įstatinis kapitalas padalytas į 4</w:t>
      </w:r>
      <w:r w:rsidR="00966FFC" w:rsidRPr="003257C0">
        <w:rPr>
          <w:bCs w:val="0"/>
        </w:rPr>
        <w:t>5 032 472</w:t>
      </w:r>
      <w:r w:rsidRPr="003257C0">
        <w:rPr>
          <w:bCs w:val="0"/>
        </w:rPr>
        <w:t xml:space="preserve"> (keturiasdešimt </w:t>
      </w:r>
      <w:r w:rsidR="00966FFC" w:rsidRPr="003257C0">
        <w:rPr>
          <w:bCs w:val="0"/>
        </w:rPr>
        <w:t>penkis</w:t>
      </w:r>
      <w:r w:rsidRPr="003257C0">
        <w:rPr>
          <w:bCs w:val="0"/>
        </w:rPr>
        <w:t xml:space="preserve"> milijon</w:t>
      </w:r>
      <w:r w:rsidR="00966FFC" w:rsidRPr="003257C0">
        <w:rPr>
          <w:bCs w:val="0"/>
        </w:rPr>
        <w:t>us</w:t>
      </w:r>
      <w:r w:rsidRPr="003257C0">
        <w:rPr>
          <w:bCs w:val="0"/>
        </w:rPr>
        <w:t xml:space="preserve"> </w:t>
      </w:r>
      <w:r w:rsidR="00966FFC" w:rsidRPr="003257C0">
        <w:rPr>
          <w:bCs w:val="0"/>
        </w:rPr>
        <w:t>trisdešimt du</w:t>
      </w:r>
      <w:r w:rsidRPr="003257C0">
        <w:rPr>
          <w:bCs w:val="0"/>
        </w:rPr>
        <w:t xml:space="preserve"> tūkstančius </w:t>
      </w:r>
      <w:r w:rsidR="003257C0" w:rsidRPr="003257C0">
        <w:rPr>
          <w:bCs w:val="0"/>
        </w:rPr>
        <w:t>keturis</w:t>
      </w:r>
      <w:r w:rsidR="007504B5" w:rsidRPr="003257C0">
        <w:rPr>
          <w:bCs w:val="0"/>
        </w:rPr>
        <w:t xml:space="preserve"> šimtus </w:t>
      </w:r>
      <w:r w:rsidR="003257C0" w:rsidRPr="003257C0">
        <w:rPr>
          <w:bCs w:val="0"/>
        </w:rPr>
        <w:t>septyniasdešimt dvi</w:t>
      </w:r>
      <w:r w:rsidRPr="003257C0">
        <w:rPr>
          <w:bCs w:val="0"/>
        </w:rPr>
        <w:t>) paprastąsias vardines akcijas.“</w:t>
      </w:r>
      <w:r w:rsidR="000C020A" w:rsidRPr="003257C0">
        <w:rPr>
          <w:bCs w:val="0"/>
        </w:rPr>
        <w:t>.</w:t>
      </w:r>
    </w:p>
    <w:p w:rsidR="00814DE5" w:rsidRPr="00BD4B0E" w:rsidRDefault="00CE69D7" w:rsidP="005B31C0">
      <w:pPr>
        <w:pStyle w:val="Pagrindinistekstas"/>
        <w:spacing w:line="360" w:lineRule="auto"/>
        <w:ind w:hanging="927"/>
        <w:rPr>
          <w:bCs w:val="0"/>
        </w:rPr>
      </w:pPr>
      <w:r w:rsidRPr="00D03657">
        <w:rPr>
          <w:bCs w:val="0"/>
        </w:rPr>
        <w:t xml:space="preserve">     </w:t>
      </w:r>
      <w:r w:rsidR="0013270A" w:rsidRPr="00D03657">
        <w:rPr>
          <w:bCs w:val="0"/>
        </w:rPr>
        <w:tab/>
      </w:r>
      <w:r w:rsidR="0013270A" w:rsidRPr="00D03657">
        <w:rPr>
          <w:bCs w:val="0"/>
        </w:rPr>
        <w:tab/>
      </w:r>
      <w:r w:rsidRPr="003257C0">
        <w:rPr>
          <w:bCs w:val="0"/>
        </w:rPr>
        <w:t>3. Įgalioti uždarosios akcinės bendrovės ,,Anykščių vandenys“ direktori</w:t>
      </w:r>
      <w:r w:rsidR="0013270A" w:rsidRPr="003257C0">
        <w:rPr>
          <w:bCs w:val="0"/>
        </w:rPr>
        <w:t xml:space="preserve">aus pavaduotoją,          </w:t>
      </w:r>
      <w:r w:rsidR="003257C0" w:rsidRPr="003257C0">
        <w:rPr>
          <w:bCs w:val="0"/>
        </w:rPr>
        <w:t xml:space="preserve"> </w:t>
      </w:r>
      <w:r w:rsidR="0013270A" w:rsidRPr="003257C0">
        <w:rPr>
          <w:bCs w:val="0"/>
        </w:rPr>
        <w:t xml:space="preserve">laikinai einantį direktoriaus pareigas </w:t>
      </w:r>
      <w:r w:rsidR="003257C0" w:rsidRPr="003257C0">
        <w:rPr>
          <w:bCs w:val="0"/>
        </w:rPr>
        <w:t>Egidijų Šileikį</w:t>
      </w:r>
      <w:r w:rsidR="0013270A" w:rsidRPr="003257C0">
        <w:rPr>
          <w:bCs w:val="0"/>
        </w:rPr>
        <w:t xml:space="preserve"> </w:t>
      </w:r>
      <w:r w:rsidRPr="003257C0">
        <w:rPr>
          <w:bCs w:val="0"/>
        </w:rPr>
        <w:t>spręsti visus su įstatinio kapitalo didinimu</w:t>
      </w:r>
      <w:r w:rsidR="0013270A" w:rsidRPr="003257C0">
        <w:rPr>
          <w:bCs w:val="0"/>
        </w:rPr>
        <w:t xml:space="preserve">  </w:t>
      </w:r>
      <w:r w:rsidR="00814DE5" w:rsidRPr="00BD4B0E">
        <w:rPr>
          <w:bCs w:val="0"/>
        </w:rPr>
        <w:t>susijusius klausimus, pasirašyti įstatus ir atstovauti bendrovei registruojant įstatus valstybės įmonėje</w:t>
      </w:r>
      <w:r w:rsidR="0013270A" w:rsidRPr="00BD4B0E">
        <w:rPr>
          <w:bCs w:val="0"/>
        </w:rPr>
        <w:t xml:space="preserve"> </w:t>
      </w:r>
      <w:r w:rsidR="00814DE5" w:rsidRPr="00BD4B0E">
        <w:rPr>
          <w:bCs w:val="0"/>
        </w:rPr>
        <w:t>Registrų centre.</w:t>
      </w:r>
    </w:p>
    <w:p w:rsidR="006B6A1F" w:rsidRPr="00BD4B0E" w:rsidRDefault="00814DE5" w:rsidP="0013270A">
      <w:pPr>
        <w:pStyle w:val="Pagrindinistekstas"/>
        <w:spacing w:line="360" w:lineRule="auto"/>
        <w:ind w:hanging="927"/>
        <w:rPr>
          <w:bCs w:val="0"/>
        </w:rPr>
      </w:pPr>
      <w:r>
        <w:rPr>
          <w:bCs w:val="0"/>
        </w:rPr>
        <w:t xml:space="preserve">          </w:t>
      </w:r>
      <w:r w:rsidR="0013270A">
        <w:rPr>
          <w:bCs w:val="0"/>
        </w:rPr>
        <w:tab/>
      </w:r>
      <w:r w:rsidR="0013270A">
        <w:rPr>
          <w:bCs w:val="0"/>
        </w:rPr>
        <w:tab/>
      </w:r>
      <w:r>
        <w:rPr>
          <w:bCs w:val="0"/>
        </w:rPr>
        <w:t xml:space="preserve">4. </w:t>
      </w:r>
      <w:r w:rsidRPr="00BD4B0E">
        <w:rPr>
          <w:bCs w:val="0"/>
        </w:rPr>
        <w:t>Įgalioti Anykščių rajono savivaldybės administracijos direktor</w:t>
      </w:r>
      <w:r w:rsidR="00BD4B0E" w:rsidRPr="00BD4B0E">
        <w:rPr>
          <w:bCs w:val="0"/>
        </w:rPr>
        <w:t xml:space="preserve">ę Ligitą </w:t>
      </w:r>
      <w:proofErr w:type="spellStart"/>
      <w:r w:rsidR="00BD4B0E" w:rsidRPr="00BD4B0E">
        <w:rPr>
          <w:bCs w:val="0"/>
        </w:rPr>
        <w:t>Kuliešaitę</w:t>
      </w:r>
      <w:proofErr w:type="spellEnd"/>
      <w:r w:rsidRPr="00BD4B0E">
        <w:rPr>
          <w:bCs w:val="0"/>
        </w:rPr>
        <w:t xml:space="preserve"> Anykščių rajono savivaldybės vardu pasirašyti Akcijų pasirašymo sutartį.  </w:t>
      </w:r>
      <w:r w:rsidR="00CE69D7" w:rsidRPr="00BD4B0E">
        <w:rPr>
          <w:bCs w:val="0"/>
        </w:rPr>
        <w:t xml:space="preserve">  </w:t>
      </w:r>
    </w:p>
    <w:p w:rsidR="006B6A1F" w:rsidRDefault="006B6A1F" w:rsidP="006B6A1F">
      <w:pPr>
        <w:pStyle w:val="Pagrindinistekstas"/>
        <w:spacing w:line="360" w:lineRule="auto"/>
        <w:rPr>
          <w:bCs w:val="0"/>
        </w:rPr>
      </w:pPr>
      <w:r>
        <w:rPr>
          <w:bCs w:val="0"/>
        </w:rPr>
        <w:t xml:space="preserve">      </w:t>
      </w:r>
      <w:r w:rsidR="00814DE5">
        <w:rPr>
          <w:bCs w:val="0"/>
        </w:rPr>
        <w:t xml:space="preserve">    </w:t>
      </w:r>
      <w:r>
        <w:rPr>
          <w:bCs w:val="0"/>
        </w:rPr>
        <w:t>Šis sprendimas gali būti skundžiamas Lietuvos Respublikos administracinių bylų teisenos įstatymo nustatyta tvarka ir terminais</w:t>
      </w:r>
    </w:p>
    <w:p w:rsidR="006B6A1F" w:rsidRDefault="006B6A1F" w:rsidP="006B6A1F">
      <w:pPr>
        <w:pStyle w:val="Pagrindinistekstas"/>
        <w:rPr>
          <w:bCs w:val="0"/>
        </w:rPr>
      </w:pPr>
    </w:p>
    <w:p w:rsidR="00A62FEC" w:rsidRDefault="00A62FEC" w:rsidP="00624A1C">
      <w:pPr>
        <w:overflowPunct w:val="0"/>
        <w:autoSpaceDE w:val="0"/>
        <w:autoSpaceDN w:val="0"/>
        <w:adjustRightInd w:val="0"/>
      </w:pPr>
      <w:r>
        <w:t>Meras</w:t>
      </w:r>
      <w:r>
        <w:tab/>
      </w:r>
      <w:r w:rsidR="004D0528">
        <w:t xml:space="preserve">                              </w:t>
      </w:r>
      <w:r w:rsidR="00624A1C">
        <w:t xml:space="preserve">                                                                                            </w:t>
      </w:r>
      <w:r w:rsidR="007877B1">
        <w:t>Sigutis Obelevičius</w:t>
      </w:r>
    </w:p>
    <w:p w:rsidR="006B6A1F" w:rsidRDefault="006B6A1F" w:rsidP="006B6A1F">
      <w:pPr>
        <w:overflowPunct w:val="0"/>
        <w:autoSpaceDE w:val="0"/>
        <w:autoSpaceDN w:val="0"/>
        <w:adjustRightInd w:val="0"/>
      </w:pPr>
    </w:p>
    <w:p w:rsidR="006B6A1F" w:rsidRDefault="006B6A1F" w:rsidP="006B6A1F">
      <w:pPr>
        <w:overflowPunct w:val="0"/>
        <w:autoSpaceDE w:val="0"/>
        <w:autoSpaceDN w:val="0"/>
        <w:adjustRightInd w:val="0"/>
      </w:pPr>
    </w:p>
    <w:tbl>
      <w:tblPr>
        <w:tblW w:w="0" w:type="auto"/>
        <w:tblLook w:val="01E0" w:firstRow="1" w:lastRow="1" w:firstColumn="1" w:lastColumn="1" w:noHBand="0" w:noVBand="0"/>
      </w:tblPr>
      <w:tblGrid>
        <w:gridCol w:w="3284"/>
        <w:gridCol w:w="3285"/>
        <w:gridCol w:w="3285"/>
      </w:tblGrid>
      <w:tr w:rsidR="0048471D" w:rsidRPr="0048471D" w:rsidTr="00A06E0E">
        <w:tc>
          <w:tcPr>
            <w:tcW w:w="3284" w:type="dxa"/>
            <w:shd w:val="clear" w:color="auto" w:fill="auto"/>
          </w:tcPr>
          <w:p w:rsidR="0048471D" w:rsidRPr="0048471D" w:rsidRDefault="0048471D" w:rsidP="0048471D">
            <w:pPr>
              <w:tabs>
                <w:tab w:val="left" w:pos="0"/>
              </w:tabs>
              <w:overflowPunct w:val="0"/>
              <w:autoSpaceDE w:val="0"/>
              <w:autoSpaceDN w:val="0"/>
              <w:adjustRightInd w:val="0"/>
            </w:pPr>
          </w:p>
          <w:p w:rsidR="0048471D" w:rsidRPr="0048471D" w:rsidRDefault="0048471D" w:rsidP="0048471D">
            <w:pPr>
              <w:tabs>
                <w:tab w:val="left" w:pos="0"/>
              </w:tabs>
              <w:overflowPunct w:val="0"/>
              <w:autoSpaceDE w:val="0"/>
              <w:autoSpaceDN w:val="0"/>
              <w:adjustRightInd w:val="0"/>
            </w:pPr>
            <w:r w:rsidRPr="0048471D">
              <w:t xml:space="preserve">Ligita </w:t>
            </w:r>
            <w:proofErr w:type="spellStart"/>
            <w:r w:rsidRPr="0048471D">
              <w:t>Kuliešaitė</w:t>
            </w:r>
            <w:proofErr w:type="spellEnd"/>
          </w:p>
          <w:p w:rsidR="0048471D" w:rsidRPr="0048471D" w:rsidRDefault="0048471D" w:rsidP="0048471D">
            <w:pPr>
              <w:tabs>
                <w:tab w:val="left" w:pos="0"/>
              </w:tabs>
              <w:overflowPunct w:val="0"/>
              <w:autoSpaceDE w:val="0"/>
              <w:autoSpaceDN w:val="0"/>
              <w:adjustRightInd w:val="0"/>
            </w:pPr>
            <w:r w:rsidRPr="0048471D">
              <w:t>2020-0</w:t>
            </w:r>
            <w:r>
              <w:t>2</w:t>
            </w:r>
            <w:r w:rsidRPr="0048471D">
              <w:t>-</w:t>
            </w:r>
          </w:p>
        </w:tc>
        <w:tc>
          <w:tcPr>
            <w:tcW w:w="3285" w:type="dxa"/>
            <w:shd w:val="clear" w:color="auto" w:fill="auto"/>
          </w:tcPr>
          <w:p w:rsidR="0048471D" w:rsidRPr="0048471D" w:rsidRDefault="0048471D" w:rsidP="0048471D">
            <w:pPr>
              <w:tabs>
                <w:tab w:val="left" w:pos="0"/>
              </w:tabs>
              <w:overflowPunct w:val="0"/>
              <w:autoSpaceDE w:val="0"/>
              <w:autoSpaceDN w:val="0"/>
              <w:adjustRightInd w:val="0"/>
              <w:ind w:left="284"/>
            </w:pPr>
          </w:p>
          <w:p w:rsidR="0048471D" w:rsidRPr="0048471D" w:rsidRDefault="0048471D" w:rsidP="0048471D">
            <w:pPr>
              <w:tabs>
                <w:tab w:val="left" w:pos="0"/>
              </w:tabs>
              <w:overflowPunct w:val="0"/>
              <w:autoSpaceDE w:val="0"/>
              <w:autoSpaceDN w:val="0"/>
              <w:adjustRightInd w:val="0"/>
              <w:ind w:left="284"/>
            </w:pPr>
            <w:r w:rsidRPr="0048471D">
              <w:t xml:space="preserve">Sigita </w:t>
            </w:r>
            <w:proofErr w:type="spellStart"/>
            <w:r w:rsidRPr="0048471D">
              <w:t>Šulskienė</w:t>
            </w:r>
            <w:proofErr w:type="spellEnd"/>
          </w:p>
          <w:p w:rsidR="0048471D" w:rsidRPr="0048471D" w:rsidRDefault="0048471D" w:rsidP="0048471D">
            <w:pPr>
              <w:tabs>
                <w:tab w:val="left" w:pos="0"/>
              </w:tabs>
              <w:overflowPunct w:val="0"/>
              <w:autoSpaceDE w:val="0"/>
              <w:autoSpaceDN w:val="0"/>
              <w:adjustRightInd w:val="0"/>
              <w:ind w:left="284"/>
            </w:pPr>
            <w:r w:rsidRPr="0048471D">
              <w:t>2020-0</w:t>
            </w:r>
            <w:r>
              <w:t>2</w:t>
            </w:r>
            <w:r w:rsidRPr="0048471D">
              <w:t>-</w:t>
            </w:r>
          </w:p>
        </w:tc>
        <w:tc>
          <w:tcPr>
            <w:tcW w:w="3285" w:type="dxa"/>
            <w:shd w:val="clear" w:color="auto" w:fill="auto"/>
          </w:tcPr>
          <w:p w:rsidR="0048471D" w:rsidRPr="0048471D" w:rsidRDefault="0048471D" w:rsidP="0048471D">
            <w:pPr>
              <w:tabs>
                <w:tab w:val="left" w:pos="0"/>
              </w:tabs>
              <w:overflowPunct w:val="0"/>
              <w:autoSpaceDE w:val="0"/>
              <w:autoSpaceDN w:val="0"/>
              <w:adjustRightInd w:val="0"/>
              <w:ind w:left="284"/>
            </w:pPr>
          </w:p>
          <w:p w:rsidR="0048471D" w:rsidRPr="0048471D" w:rsidRDefault="0048471D" w:rsidP="0048471D">
            <w:pPr>
              <w:tabs>
                <w:tab w:val="left" w:pos="0"/>
              </w:tabs>
              <w:overflowPunct w:val="0"/>
              <w:autoSpaceDE w:val="0"/>
              <w:autoSpaceDN w:val="0"/>
              <w:adjustRightInd w:val="0"/>
              <w:ind w:left="284"/>
            </w:pPr>
          </w:p>
        </w:tc>
      </w:tr>
      <w:tr w:rsidR="0048471D" w:rsidRPr="0048471D" w:rsidTr="00A06E0E">
        <w:tc>
          <w:tcPr>
            <w:tcW w:w="3284" w:type="dxa"/>
            <w:shd w:val="clear" w:color="auto" w:fill="auto"/>
          </w:tcPr>
          <w:p w:rsidR="0048471D" w:rsidRPr="0048471D" w:rsidRDefault="0048471D" w:rsidP="0048471D">
            <w:pPr>
              <w:tabs>
                <w:tab w:val="left" w:pos="0"/>
              </w:tabs>
              <w:overflowPunct w:val="0"/>
              <w:autoSpaceDE w:val="0"/>
              <w:autoSpaceDN w:val="0"/>
              <w:adjustRightInd w:val="0"/>
            </w:pPr>
          </w:p>
          <w:p w:rsidR="0048471D" w:rsidRPr="0048471D" w:rsidRDefault="0048471D" w:rsidP="0048471D">
            <w:pPr>
              <w:tabs>
                <w:tab w:val="left" w:pos="0"/>
              </w:tabs>
              <w:overflowPunct w:val="0"/>
              <w:autoSpaceDE w:val="0"/>
              <w:autoSpaceDN w:val="0"/>
              <w:adjustRightInd w:val="0"/>
            </w:pPr>
          </w:p>
          <w:p w:rsidR="0048471D" w:rsidRPr="0048471D" w:rsidRDefault="0048471D" w:rsidP="0048471D">
            <w:pPr>
              <w:tabs>
                <w:tab w:val="left" w:pos="0"/>
              </w:tabs>
              <w:overflowPunct w:val="0"/>
              <w:autoSpaceDE w:val="0"/>
              <w:autoSpaceDN w:val="0"/>
              <w:adjustRightInd w:val="0"/>
            </w:pPr>
            <w:r w:rsidRPr="0048471D">
              <w:t>Audronė Savickienė</w:t>
            </w:r>
          </w:p>
          <w:p w:rsidR="0048471D" w:rsidRPr="0048471D" w:rsidRDefault="0048471D" w:rsidP="0048471D">
            <w:pPr>
              <w:tabs>
                <w:tab w:val="left" w:pos="0"/>
              </w:tabs>
              <w:overflowPunct w:val="0"/>
              <w:autoSpaceDE w:val="0"/>
              <w:autoSpaceDN w:val="0"/>
              <w:adjustRightInd w:val="0"/>
            </w:pPr>
            <w:r w:rsidRPr="0048471D">
              <w:t>2020-0</w:t>
            </w:r>
            <w:r>
              <w:t>2</w:t>
            </w:r>
            <w:r w:rsidRPr="0048471D">
              <w:t>-</w:t>
            </w:r>
          </w:p>
        </w:tc>
        <w:tc>
          <w:tcPr>
            <w:tcW w:w="3285" w:type="dxa"/>
            <w:shd w:val="clear" w:color="auto" w:fill="auto"/>
          </w:tcPr>
          <w:p w:rsidR="0048471D" w:rsidRPr="0048471D" w:rsidRDefault="0048471D" w:rsidP="0048471D">
            <w:pPr>
              <w:tabs>
                <w:tab w:val="left" w:pos="0"/>
              </w:tabs>
              <w:overflowPunct w:val="0"/>
              <w:autoSpaceDE w:val="0"/>
              <w:autoSpaceDN w:val="0"/>
              <w:adjustRightInd w:val="0"/>
              <w:ind w:left="284"/>
            </w:pPr>
          </w:p>
          <w:p w:rsidR="0048471D" w:rsidRPr="0048471D" w:rsidRDefault="0048471D" w:rsidP="0048471D">
            <w:pPr>
              <w:tabs>
                <w:tab w:val="left" w:pos="0"/>
              </w:tabs>
              <w:overflowPunct w:val="0"/>
              <w:autoSpaceDE w:val="0"/>
              <w:autoSpaceDN w:val="0"/>
              <w:adjustRightInd w:val="0"/>
              <w:ind w:left="284"/>
            </w:pPr>
          </w:p>
          <w:p w:rsidR="0048471D" w:rsidRPr="0048471D" w:rsidRDefault="0048471D" w:rsidP="0048471D">
            <w:pPr>
              <w:tabs>
                <w:tab w:val="left" w:pos="0"/>
              </w:tabs>
              <w:overflowPunct w:val="0"/>
              <w:autoSpaceDE w:val="0"/>
              <w:autoSpaceDN w:val="0"/>
              <w:adjustRightInd w:val="0"/>
              <w:ind w:left="284"/>
            </w:pPr>
            <w:r w:rsidRPr="0048471D">
              <w:t>Inga Radzevičienė</w:t>
            </w:r>
          </w:p>
          <w:p w:rsidR="0048471D" w:rsidRPr="0048471D" w:rsidRDefault="0048471D" w:rsidP="0048471D">
            <w:pPr>
              <w:tabs>
                <w:tab w:val="left" w:pos="0"/>
              </w:tabs>
              <w:overflowPunct w:val="0"/>
              <w:autoSpaceDE w:val="0"/>
              <w:autoSpaceDN w:val="0"/>
              <w:adjustRightInd w:val="0"/>
              <w:ind w:left="284"/>
            </w:pPr>
            <w:r w:rsidRPr="0048471D">
              <w:t>2020-0</w:t>
            </w:r>
            <w:r>
              <w:t>2</w:t>
            </w:r>
            <w:r w:rsidRPr="0048471D">
              <w:t>-</w:t>
            </w:r>
          </w:p>
        </w:tc>
        <w:tc>
          <w:tcPr>
            <w:tcW w:w="3285" w:type="dxa"/>
            <w:shd w:val="clear" w:color="auto" w:fill="auto"/>
          </w:tcPr>
          <w:p w:rsidR="0048471D" w:rsidRPr="0048471D" w:rsidRDefault="0048471D" w:rsidP="0048471D">
            <w:pPr>
              <w:tabs>
                <w:tab w:val="left" w:pos="0"/>
              </w:tabs>
              <w:overflowPunct w:val="0"/>
              <w:autoSpaceDE w:val="0"/>
              <w:autoSpaceDN w:val="0"/>
              <w:adjustRightInd w:val="0"/>
              <w:ind w:left="284"/>
            </w:pPr>
          </w:p>
        </w:tc>
      </w:tr>
    </w:tbl>
    <w:p w:rsidR="0048471D" w:rsidRPr="0048471D" w:rsidRDefault="0048471D" w:rsidP="0048471D">
      <w:pPr>
        <w:tabs>
          <w:tab w:val="left" w:pos="0"/>
        </w:tabs>
      </w:pPr>
    </w:p>
    <w:p w:rsidR="0048471D" w:rsidRPr="0048471D" w:rsidRDefault="0048471D" w:rsidP="0048471D">
      <w:pPr>
        <w:tabs>
          <w:tab w:val="left" w:pos="0"/>
        </w:tabs>
      </w:pPr>
      <w:r w:rsidRPr="0048471D">
        <w:t xml:space="preserve"> Parengė: </w:t>
      </w:r>
    </w:p>
    <w:p w:rsidR="0048471D" w:rsidRPr="0048471D" w:rsidRDefault="0048471D" w:rsidP="0048471D">
      <w:pPr>
        <w:tabs>
          <w:tab w:val="left" w:pos="0"/>
        </w:tabs>
      </w:pPr>
    </w:p>
    <w:p w:rsidR="0048471D" w:rsidRPr="0048471D" w:rsidRDefault="0048471D" w:rsidP="0048471D">
      <w:pPr>
        <w:tabs>
          <w:tab w:val="left" w:pos="0"/>
        </w:tabs>
      </w:pPr>
      <w:r w:rsidRPr="0048471D">
        <w:t xml:space="preserve"> A. Vitkienė </w:t>
      </w:r>
    </w:p>
    <w:p w:rsidR="0048471D" w:rsidRPr="0048471D" w:rsidRDefault="0048471D" w:rsidP="0048471D">
      <w:pPr>
        <w:tabs>
          <w:tab w:val="left" w:pos="0"/>
        </w:tabs>
      </w:pPr>
      <w:r w:rsidRPr="0048471D">
        <w:t xml:space="preserve"> 2020-0</w:t>
      </w:r>
      <w:r>
        <w:t>2</w:t>
      </w:r>
      <w:r w:rsidRPr="0048471D">
        <w:t>-0</w:t>
      </w:r>
      <w:r>
        <w:t>4</w:t>
      </w:r>
    </w:p>
    <w:p w:rsidR="0048471D" w:rsidRPr="0048471D" w:rsidRDefault="0048471D" w:rsidP="0048471D">
      <w:pPr>
        <w:tabs>
          <w:tab w:val="left" w:pos="0"/>
        </w:tabs>
      </w:pPr>
    </w:p>
    <w:p w:rsidR="0048471D" w:rsidRPr="0048471D" w:rsidRDefault="0048471D" w:rsidP="0048471D">
      <w:pPr>
        <w:tabs>
          <w:tab w:val="left" w:pos="0"/>
        </w:tabs>
      </w:pPr>
    </w:p>
    <w:p w:rsidR="0048471D" w:rsidRPr="0048471D" w:rsidRDefault="0048471D" w:rsidP="0048471D"/>
    <w:p w:rsidR="009E74E5" w:rsidRPr="009E74E5" w:rsidRDefault="009E74E5" w:rsidP="009E74E5">
      <w:pPr>
        <w:jc w:val="center"/>
        <w:rPr>
          <w:b/>
        </w:rPr>
      </w:pPr>
      <w:r w:rsidRPr="009E74E5">
        <w:rPr>
          <w:b/>
        </w:rPr>
        <w:lastRenderedPageBreak/>
        <w:t>AIŠKINAMASIS RAŠTAS</w:t>
      </w:r>
    </w:p>
    <w:p w:rsidR="009E74E5" w:rsidRPr="009E74E5" w:rsidRDefault="009E74E5" w:rsidP="0048471D">
      <w:pPr>
        <w:tabs>
          <w:tab w:val="left" w:pos="142"/>
        </w:tabs>
        <w:ind w:left="-426"/>
        <w:rPr>
          <w:b/>
        </w:rPr>
      </w:pPr>
    </w:p>
    <w:tbl>
      <w:tblPr>
        <w:tblW w:w="0" w:type="auto"/>
        <w:tblLook w:val="01E0" w:firstRow="1" w:lastRow="1" w:firstColumn="1" w:lastColumn="1" w:noHBand="0" w:noVBand="0"/>
      </w:tblPr>
      <w:tblGrid>
        <w:gridCol w:w="9854"/>
      </w:tblGrid>
      <w:tr w:rsidR="009E74E5" w:rsidRPr="009E74E5" w:rsidTr="009E74E5">
        <w:tc>
          <w:tcPr>
            <w:tcW w:w="9854" w:type="dxa"/>
            <w:hideMark/>
          </w:tcPr>
          <w:p w:rsidR="009E74E5" w:rsidRPr="00497117" w:rsidRDefault="00497117" w:rsidP="00497117">
            <w:pPr>
              <w:tabs>
                <w:tab w:val="left" w:pos="176"/>
              </w:tabs>
              <w:spacing w:line="276" w:lineRule="auto"/>
              <w:ind w:left="360"/>
              <w:jc w:val="both"/>
              <w:rPr>
                <w:b/>
              </w:rPr>
            </w:pPr>
            <w:r w:rsidRPr="00497117">
              <w:rPr>
                <w:b/>
              </w:rPr>
              <w:t xml:space="preserve">1. </w:t>
            </w:r>
            <w:r w:rsidR="00CD5528" w:rsidRPr="00497117">
              <w:rPr>
                <w:b/>
              </w:rPr>
              <w:t>S</w:t>
            </w:r>
            <w:r w:rsidR="009E74E5" w:rsidRPr="00497117">
              <w:rPr>
                <w:b/>
              </w:rPr>
              <w:t>prendimo projekto motyvai, tikslai ir uždaviniai</w:t>
            </w:r>
            <w:r w:rsidR="007F76E6" w:rsidRPr="00497117">
              <w:rPr>
                <w:b/>
              </w:rPr>
              <w:t>:</w:t>
            </w:r>
          </w:p>
        </w:tc>
      </w:tr>
      <w:tr w:rsidR="009E74E5" w:rsidRPr="009E74E5" w:rsidTr="009E74E5">
        <w:tc>
          <w:tcPr>
            <w:tcW w:w="9854" w:type="dxa"/>
            <w:hideMark/>
          </w:tcPr>
          <w:p w:rsidR="00664FD4" w:rsidRPr="00497117" w:rsidRDefault="009E74E5" w:rsidP="00497117">
            <w:pPr>
              <w:spacing w:line="276" w:lineRule="auto"/>
              <w:ind w:left="360"/>
              <w:jc w:val="both"/>
              <w:rPr>
                <w:color w:val="FF0000"/>
              </w:rPr>
            </w:pPr>
            <w:r w:rsidRPr="00497117">
              <w:rPr>
                <w:bCs/>
              </w:rPr>
              <w:t>Gautas uždarosios akcinės bendrovės ,,Anykščių vandenys“ 20</w:t>
            </w:r>
            <w:r w:rsidR="00664FD4" w:rsidRPr="00497117">
              <w:rPr>
                <w:bCs/>
              </w:rPr>
              <w:t>20</w:t>
            </w:r>
            <w:r w:rsidRPr="00497117">
              <w:rPr>
                <w:bCs/>
              </w:rPr>
              <w:t xml:space="preserve"> m. </w:t>
            </w:r>
            <w:r w:rsidR="00664FD4" w:rsidRPr="00497117">
              <w:rPr>
                <w:bCs/>
              </w:rPr>
              <w:t xml:space="preserve">sausio </w:t>
            </w:r>
            <w:r w:rsidR="00013AA3" w:rsidRPr="00497117">
              <w:rPr>
                <w:bCs/>
              </w:rPr>
              <w:t xml:space="preserve">21 </w:t>
            </w:r>
            <w:r w:rsidRPr="00497117">
              <w:rPr>
                <w:bCs/>
              </w:rPr>
              <w:t xml:space="preserve">d. </w:t>
            </w:r>
            <w:r w:rsidR="00664FD4" w:rsidRPr="00497117">
              <w:rPr>
                <w:bCs/>
              </w:rPr>
              <w:t>raštas</w:t>
            </w:r>
            <w:r w:rsidRPr="00497117">
              <w:rPr>
                <w:bCs/>
              </w:rPr>
              <w:t xml:space="preserve"> Nr. SD-1</w:t>
            </w:r>
            <w:r w:rsidR="00013AA3" w:rsidRPr="00497117">
              <w:rPr>
                <w:bCs/>
              </w:rPr>
              <w:t>4</w:t>
            </w:r>
            <w:r w:rsidRPr="00497117">
              <w:rPr>
                <w:bCs/>
              </w:rPr>
              <w:t xml:space="preserve"> „Dėl Savivaldybės turto piniginio investavimo ir bendrovės įstatinio kapitalo didinimo“ padidinti uždarosios akcinės bendrovės „Anykščių vandenys“ įstatinį kapitalą </w:t>
            </w:r>
            <w:r w:rsidRPr="00664FD4">
              <w:t xml:space="preserve">Anykščių rajono savivaldybės piniginiu įnašu – </w:t>
            </w:r>
            <w:r w:rsidR="00664FD4" w:rsidRPr="00664FD4">
              <w:t xml:space="preserve">158 000,12 Eur (vienu šimtu penkiasdešimt aštuoniais tūkstančiais eurų 12 ct.) suma, išleidžiant Anykščių rajono savivaldybei nuosavybės teise priklausančias 544 828 (penkis šimtus keturiasdešimt keturis tūkstančius aštuonis šimtus dvidešimt aštuonias) paprastąsias vardines akcijas, 1 (vienos) akcijos nominali </w:t>
            </w:r>
            <w:r w:rsidR="00664FD4" w:rsidRPr="00F33261">
              <w:t>vertė 0,29 centai (dvidešimt devyni centai)</w:t>
            </w:r>
            <w:r w:rsidR="00664FD4">
              <w:t>.</w:t>
            </w:r>
          </w:p>
          <w:p w:rsidR="00664FD4" w:rsidRPr="002A6232" w:rsidRDefault="00664FD4" w:rsidP="00497117">
            <w:pPr>
              <w:spacing w:line="276" w:lineRule="auto"/>
              <w:ind w:left="360"/>
              <w:jc w:val="both"/>
            </w:pPr>
            <w:r w:rsidRPr="0070700F">
              <w:t>Anykščių rajono savivaldybės perduotas piniginis įnašas bus panaudotas statybos darbų apmokėjimui įgyvendinant projekt</w:t>
            </w:r>
            <w:r>
              <w:t>us:</w:t>
            </w:r>
            <w:r w:rsidRPr="0070700F">
              <w:t xml:space="preserve"> „Vandentiekio ir nuotekų tinklų Anykščių aglomeracijoje (sodų bendrija „</w:t>
            </w:r>
            <w:proofErr w:type="spellStart"/>
            <w:r w:rsidRPr="0070700F">
              <w:t>Šaltupys</w:t>
            </w:r>
            <w:proofErr w:type="spellEnd"/>
            <w:r w:rsidRPr="0070700F">
              <w:t xml:space="preserve">“ ir </w:t>
            </w:r>
            <w:proofErr w:type="spellStart"/>
            <w:r w:rsidRPr="0070700F">
              <w:t>Keblonių</w:t>
            </w:r>
            <w:proofErr w:type="spellEnd"/>
            <w:r w:rsidRPr="0070700F">
              <w:t xml:space="preserve"> k.) statybos darbai“</w:t>
            </w:r>
            <w:r>
              <w:t>, p</w:t>
            </w:r>
            <w:r w:rsidRPr="0070700F">
              <w:t xml:space="preserve">rojekto </w:t>
            </w:r>
            <w:r w:rsidRPr="002A6232">
              <w:t xml:space="preserve">vertė – 1 193 327,65 Eur, tame skaičiuje Savivaldybės lėšų dalis – 100 000,12 Eur bei „Vandens gerinimo, geležies šalinimo bei geriamojo vandens tiekimo sistemų plėtra Anykščių seniūnijos </w:t>
            </w:r>
            <w:proofErr w:type="spellStart"/>
            <w:r w:rsidRPr="002A6232">
              <w:t>Piktagalio</w:t>
            </w:r>
            <w:proofErr w:type="spellEnd"/>
            <w:r w:rsidRPr="002A6232">
              <w:t xml:space="preserve"> kaime“</w:t>
            </w:r>
            <w:r>
              <w:t>,</w:t>
            </w:r>
            <w:r w:rsidRPr="002A6232">
              <w:t xml:space="preserve"> projekto vertė – 228 221,49 Eur, tame skaičiuje Savivaldybės lėšų dalis – 58 000,00 Eur. </w:t>
            </w:r>
          </w:p>
          <w:p w:rsidR="009E74E5" w:rsidRPr="00497117" w:rsidRDefault="009E74E5" w:rsidP="00497117">
            <w:pPr>
              <w:spacing w:line="276" w:lineRule="auto"/>
              <w:ind w:left="360"/>
              <w:jc w:val="both"/>
              <w:rPr>
                <w:bCs/>
              </w:rPr>
            </w:pPr>
            <w:r w:rsidRPr="00497117">
              <w:rPr>
                <w:bCs/>
              </w:rPr>
              <w:t xml:space="preserve">Siūlome investuoti į </w:t>
            </w:r>
            <w:r w:rsidR="00CD5528" w:rsidRPr="00664FD4">
              <w:t xml:space="preserve">uždarąją akcinę bendrovę ,,Anykščių vandenys“ Anykščių rajono savivaldybės piniginį įnašą – </w:t>
            </w:r>
            <w:r w:rsidR="00664FD4" w:rsidRPr="00664FD4">
              <w:t xml:space="preserve"> 158 000,12 Eur (vien</w:t>
            </w:r>
            <w:r w:rsidR="00664FD4">
              <w:t>ą</w:t>
            </w:r>
            <w:r w:rsidR="00664FD4" w:rsidRPr="00664FD4">
              <w:t xml:space="preserve"> šimt</w:t>
            </w:r>
            <w:r w:rsidR="00664FD4">
              <w:t>ą</w:t>
            </w:r>
            <w:r w:rsidR="00664FD4" w:rsidRPr="00664FD4">
              <w:t xml:space="preserve"> penkiasdešimt aštuonis tūkstanči</w:t>
            </w:r>
            <w:r w:rsidR="00664FD4">
              <w:t>u</w:t>
            </w:r>
            <w:r w:rsidR="00664FD4" w:rsidRPr="00664FD4">
              <w:t>s eurų 12 ct.) sum</w:t>
            </w:r>
            <w:r w:rsidR="00664FD4">
              <w:t>ą</w:t>
            </w:r>
            <w:r w:rsidR="00664FD4" w:rsidRPr="00664FD4">
              <w:t xml:space="preserve">, išleidžiant Anykščių rajono savivaldybei nuosavybės teise priklausančias 544 828 (penkis šimtus keturiasdešimt keturis tūkstančius aštuonis šimtus dvidešimt aštuonias) paprastąsias vardines akcijas, 1 (vienos) akcijos nominali </w:t>
            </w:r>
            <w:r w:rsidR="00664FD4" w:rsidRPr="00F33261">
              <w:t>vertė 0,29 centai (dvidešimt devyni centai)</w:t>
            </w:r>
            <w:r w:rsidR="00664FD4">
              <w:t>.</w:t>
            </w:r>
          </w:p>
        </w:tc>
      </w:tr>
      <w:tr w:rsidR="009E74E5" w:rsidRPr="009E74E5" w:rsidTr="009E74E5">
        <w:tc>
          <w:tcPr>
            <w:tcW w:w="9854" w:type="dxa"/>
            <w:hideMark/>
          </w:tcPr>
          <w:p w:rsidR="009E74E5" w:rsidRPr="00497117" w:rsidRDefault="00497117" w:rsidP="00497117">
            <w:pPr>
              <w:tabs>
                <w:tab w:val="left" w:pos="318"/>
              </w:tabs>
              <w:ind w:left="360"/>
              <w:jc w:val="both"/>
              <w:rPr>
                <w:b/>
              </w:rPr>
            </w:pPr>
            <w:r w:rsidRPr="00497117">
              <w:rPr>
                <w:b/>
              </w:rPr>
              <w:t xml:space="preserve">2. </w:t>
            </w:r>
            <w:r w:rsidR="009E74E5" w:rsidRPr="00497117">
              <w:rPr>
                <w:b/>
              </w:rPr>
              <w:t>Teisinis reglamentavimas</w:t>
            </w:r>
            <w:r w:rsidR="007F76E6" w:rsidRPr="00497117">
              <w:rPr>
                <w:b/>
              </w:rPr>
              <w:t>:</w:t>
            </w:r>
          </w:p>
        </w:tc>
      </w:tr>
      <w:tr w:rsidR="009E74E5" w:rsidRPr="009E74E5" w:rsidTr="009E74E5">
        <w:tc>
          <w:tcPr>
            <w:tcW w:w="9854" w:type="dxa"/>
          </w:tcPr>
          <w:p w:rsidR="009E74E5" w:rsidRPr="009E74E5" w:rsidRDefault="009E74E5" w:rsidP="00497117">
            <w:pPr>
              <w:spacing w:line="276" w:lineRule="auto"/>
              <w:ind w:left="360"/>
              <w:jc w:val="both"/>
            </w:pPr>
            <w:r w:rsidRPr="009E74E5">
              <w:t>Lietuvos Respublikos vietos savivaldos įstatymas</w:t>
            </w:r>
          </w:p>
          <w:p w:rsidR="00CD5528" w:rsidRDefault="009E74E5" w:rsidP="00497117">
            <w:pPr>
              <w:spacing w:line="276" w:lineRule="auto"/>
              <w:ind w:left="360"/>
              <w:jc w:val="both"/>
            </w:pPr>
            <w:r w:rsidRPr="009E74E5">
              <w:t>Lietuvos Respublikos valstybės ir savivaldybių turto valdymo, naudojimo ir disponavimo juo įstatymas</w:t>
            </w:r>
          </w:p>
          <w:p w:rsidR="009E74E5" w:rsidRPr="009E74E5" w:rsidRDefault="00CD5528" w:rsidP="00497117">
            <w:pPr>
              <w:spacing w:line="276" w:lineRule="auto"/>
              <w:ind w:left="360"/>
              <w:jc w:val="both"/>
            </w:pPr>
            <w:r>
              <w:t>L</w:t>
            </w:r>
            <w:r w:rsidR="009E74E5" w:rsidRPr="009E74E5">
              <w:t>ietuvos Respublikos akcinių bendrovių įstatymas</w:t>
            </w:r>
          </w:p>
        </w:tc>
      </w:tr>
      <w:tr w:rsidR="009E74E5" w:rsidRPr="009E74E5" w:rsidTr="009E74E5">
        <w:tc>
          <w:tcPr>
            <w:tcW w:w="9854" w:type="dxa"/>
            <w:hideMark/>
          </w:tcPr>
          <w:p w:rsidR="009E74E5" w:rsidRPr="00497117" w:rsidRDefault="00497117" w:rsidP="00497117">
            <w:pPr>
              <w:spacing w:line="276" w:lineRule="auto"/>
              <w:ind w:left="360"/>
              <w:jc w:val="both"/>
              <w:rPr>
                <w:b/>
              </w:rPr>
            </w:pPr>
            <w:r w:rsidRPr="00497117">
              <w:rPr>
                <w:b/>
              </w:rPr>
              <w:t xml:space="preserve">3. </w:t>
            </w:r>
            <w:r w:rsidR="009E74E5" w:rsidRPr="00497117">
              <w:rPr>
                <w:b/>
              </w:rPr>
              <w:t>Ekonominis – socialinis pagrindimas</w:t>
            </w:r>
            <w:r w:rsidR="007F76E6" w:rsidRPr="00497117">
              <w:rPr>
                <w:b/>
              </w:rPr>
              <w:t>:</w:t>
            </w:r>
          </w:p>
        </w:tc>
      </w:tr>
      <w:tr w:rsidR="00013AA3" w:rsidRPr="00013AA3" w:rsidTr="009E74E5">
        <w:tc>
          <w:tcPr>
            <w:tcW w:w="9854" w:type="dxa"/>
          </w:tcPr>
          <w:p w:rsidR="009E74E5" w:rsidRPr="00013AA3" w:rsidRDefault="009E74E5" w:rsidP="00497117">
            <w:pPr>
              <w:spacing w:line="276" w:lineRule="auto"/>
              <w:ind w:left="360"/>
              <w:jc w:val="both"/>
            </w:pPr>
            <w:r w:rsidRPr="00013AA3">
              <w:t>Anykščių rajono savivaldybės administracijos direktoriaus 20</w:t>
            </w:r>
            <w:r w:rsidR="00664FD4" w:rsidRPr="00013AA3">
              <w:t>20</w:t>
            </w:r>
            <w:r w:rsidRPr="00013AA3">
              <w:t xml:space="preserve"> m. </w:t>
            </w:r>
            <w:r w:rsidR="00664FD4" w:rsidRPr="00013AA3">
              <w:t xml:space="preserve">vasario </w:t>
            </w:r>
            <w:r w:rsidR="00E30C2A">
              <w:t>5</w:t>
            </w:r>
            <w:r w:rsidRPr="00013AA3">
              <w:t xml:space="preserve"> d. įsakymas Nr. 1-AĮ-</w:t>
            </w:r>
            <w:r w:rsidR="00E30C2A">
              <w:t>96</w:t>
            </w:r>
            <w:r w:rsidRPr="00013AA3">
              <w:t xml:space="preserve"> ,,Dėl pasiūlymo dėl sprendimo investuoti Anykščių rajono savivaldybės turtą priėmimo teikimo“ (pridedamas).</w:t>
            </w:r>
          </w:p>
        </w:tc>
      </w:tr>
      <w:tr w:rsidR="00B63E06" w:rsidRPr="00B63E06" w:rsidTr="009E74E5">
        <w:tc>
          <w:tcPr>
            <w:tcW w:w="9854" w:type="dxa"/>
            <w:hideMark/>
          </w:tcPr>
          <w:p w:rsidR="00B63E06" w:rsidRPr="00497117" w:rsidRDefault="00B97A16" w:rsidP="00497117">
            <w:pPr>
              <w:tabs>
                <w:tab w:val="left" w:pos="66"/>
                <w:tab w:val="left" w:pos="99"/>
              </w:tabs>
              <w:spacing w:line="276" w:lineRule="auto"/>
              <w:ind w:left="360"/>
              <w:jc w:val="both"/>
              <w:rPr>
                <w:b/>
              </w:rPr>
            </w:pPr>
            <w:r w:rsidRPr="00497117">
              <w:rPr>
                <w:b/>
              </w:rPr>
              <w:t xml:space="preserve">4. </w:t>
            </w:r>
            <w:r w:rsidR="00B63E06" w:rsidRPr="00497117">
              <w:rPr>
                <w:b/>
              </w:rPr>
              <w:t>Galimos teigiamos ir neigiamos pasekmės, pasiūlymai, kokių teisėtų priemonių reikėtų imtis, siekiant išvengti neigiamų pasekmių</w:t>
            </w:r>
            <w:r w:rsidR="007F76E6" w:rsidRPr="00497117">
              <w:rPr>
                <w:b/>
              </w:rPr>
              <w:t>:</w:t>
            </w:r>
          </w:p>
          <w:p w:rsidR="007F76E6" w:rsidRDefault="00664FD4" w:rsidP="00497117">
            <w:pPr>
              <w:spacing w:line="276" w:lineRule="auto"/>
              <w:ind w:left="360"/>
              <w:jc w:val="both"/>
            </w:pPr>
            <w:r w:rsidRPr="00AF68C6">
              <w:t>Pervedus piniginį įnašą bendrov</w:t>
            </w:r>
            <w:r w:rsidR="00F034DF" w:rsidRPr="00AF68C6">
              <w:t xml:space="preserve">ė apmokės </w:t>
            </w:r>
            <w:r w:rsidRPr="00AF68C6">
              <w:t>už statybos darbus  rangova</w:t>
            </w:r>
            <w:r w:rsidR="00F034DF" w:rsidRPr="00AF68C6">
              <w:t>m</w:t>
            </w:r>
            <w:r w:rsidRPr="00AF68C6">
              <w:t xml:space="preserve">s. Naujai bus paklota </w:t>
            </w:r>
            <w:r w:rsidR="00F034DF" w:rsidRPr="00AF68C6">
              <w:t>11,031</w:t>
            </w:r>
            <w:r w:rsidRPr="00AF68C6">
              <w:t xml:space="preserve"> km vandentiekio tinklų bei 7,743 km nuotekų šalinimo tinklų. </w:t>
            </w:r>
          </w:p>
          <w:p w:rsidR="00B63E06" w:rsidRPr="00AF68C6" w:rsidRDefault="007F76E6" w:rsidP="00497117">
            <w:pPr>
              <w:spacing w:line="276" w:lineRule="auto"/>
              <w:ind w:left="360"/>
              <w:jc w:val="both"/>
            </w:pPr>
            <w:r>
              <w:t>Neigiama pasekmė – priėmus neigiamą sprendimą bendrovė negaus lėšų,</w:t>
            </w:r>
            <w:r w:rsidR="00F034DF" w:rsidRPr="00AF68C6">
              <w:t xml:space="preserve"> neatsiskai</w:t>
            </w:r>
            <w:r>
              <w:t>tys</w:t>
            </w:r>
            <w:r w:rsidR="00F034DF" w:rsidRPr="00AF68C6">
              <w:t xml:space="preserve"> su rangovais</w:t>
            </w:r>
            <w:r>
              <w:t>,</w:t>
            </w:r>
            <w:r w:rsidR="00F034DF" w:rsidRPr="00AF68C6">
              <w:t xml:space="preserve"> gali būti stabdomi statybos darbai. </w:t>
            </w:r>
          </w:p>
          <w:p w:rsidR="00B63E06" w:rsidRPr="00497117" w:rsidRDefault="00497117" w:rsidP="00497117">
            <w:pPr>
              <w:tabs>
                <w:tab w:val="left" w:pos="142"/>
                <w:tab w:val="left" w:pos="284"/>
              </w:tabs>
              <w:spacing w:line="276" w:lineRule="auto"/>
              <w:ind w:left="360"/>
              <w:jc w:val="both"/>
              <w:rPr>
                <w:b/>
              </w:rPr>
            </w:pPr>
            <w:r>
              <w:rPr>
                <w:b/>
              </w:rPr>
              <w:t xml:space="preserve">5. </w:t>
            </w:r>
            <w:r w:rsidR="00B63E06" w:rsidRPr="00497117">
              <w:rPr>
                <w:b/>
              </w:rPr>
              <w:t>Priemonės įgyvendinti sprendimo projektą</w:t>
            </w:r>
            <w:r w:rsidR="007F76E6" w:rsidRPr="00497117">
              <w:rPr>
                <w:b/>
              </w:rPr>
              <w:t>:</w:t>
            </w:r>
          </w:p>
          <w:p w:rsidR="00F034DF" w:rsidRPr="00AF68C6" w:rsidRDefault="00B63E06" w:rsidP="00497117">
            <w:pPr>
              <w:pStyle w:val="Pagrindinistekstas"/>
              <w:spacing w:line="360" w:lineRule="auto"/>
              <w:ind w:left="360"/>
              <w:rPr>
                <w:bCs w:val="0"/>
              </w:rPr>
            </w:pPr>
            <w:r w:rsidRPr="00AF68C6">
              <w:t xml:space="preserve">Perduoti </w:t>
            </w:r>
            <w:r w:rsidR="00B97A16">
              <w:t xml:space="preserve">  </w:t>
            </w:r>
            <w:r w:rsidR="00F034DF" w:rsidRPr="00AF68C6">
              <w:rPr>
                <w:bCs w:val="0"/>
              </w:rPr>
              <w:t xml:space="preserve">Anykščių rajono savivaldybės vardu pasirašyti Akcijų pasirašymo sutartį. </w:t>
            </w:r>
          </w:p>
          <w:p w:rsidR="00B63E06" w:rsidRPr="00497117" w:rsidRDefault="00B97A16" w:rsidP="00497117">
            <w:pPr>
              <w:spacing w:line="276" w:lineRule="auto"/>
              <w:ind w:left="360"/>
              <w:jc w:val="both"/>
              <w:rPr>
                <w:b/>
              </w:rPr>
            </w:pPr>
            <w:r w:rsidRPr="00497117">
              <w:rPr>
                <w:b/>
              </w:rPr>
              <w:t xml:space="preserve">6. </w:t>
            </w:r>
            <w:r w:rsidR="00B63E06" w:rsidRPr="00497117">
              <w:rPr>
                <w:b/>
              </w:rPr>
              <w:t>Lėšų poreikis ir finansavimo šaltiniai (esant galimybei, nurodomos preliminarios sumos,   išlaidų sąmatos, skaičiavimai</w:t>
            </w:r>
            <w:r w:rsidR="007F76E6" w:rsidRPr="00497117">
              <w:rPr>
                <w:b/>
              </w:rPr>
              <w:t>:</w:t>
            </w:r>
          </w:p>
          <w:p w:rsidR="00B63E06" w:rsidRPr="00AF68C6" w:rsidRDefault="00AF68C6" w:rsidP="00497117">
            <w:pPr>
              <w:spacing w:line="276" w:lineRule="auto"/>
              <w:ind w:left="360"/>
              <w:jc w:val="both"/>
            </w:pPr>
            <w:r w:rsidRPr="00AF68C6">
              <w:lastRenderedPageBreak/>
              <w:t>Biudžeto lėšos numatytos Savivaldybės administracijos biudžet</w:t>
            </w:r>
            <w:r w:rsidR="004D0528">
              <w:t>o</w:t>
            </w:r>
            <w:r w:rsidRPr="00AF68C6">
              <w:t xml:space="preserve"> </w:t>
            </w:r>
            <w:r>
              <w:t xml:space="preserve">8 programoje </w:t>
            </w:r>
            <w:r w:rsidR="007F76E6">
              <w:t>„</w:t>
            </w:r>
            <w:r>
              <w:t>Savivaldybės objektų priežiūr</w:t>
            </w:r>
            <w:r w:rsidR="0042502E">
              <w:t>os ir plėtros program</w:t>
            </w:r>
            <w:r w:rsidR="007F76E6">
              <w:t>a“</w:t>
            </w:r>
            <w:r w:rsidR="0042502E">
              <w:t>.</w:t>
            </w:r>
          </w:p>
          <w:p w:rsidR="00B63E06" w:rsidRPr="00497117" w:rsidRDefault="00497117" w:rsidP="00497117">
            <w:pPr>
              <w:tabs>
                <w:tab w:val="left" w:pos="318"/>
              </w:tabs>
              <w:spacing w:line="276" w:lineRule="auto"/>
              <w:ind w:left="360"/>
              <w:jc w:val="both"/>
              <w:rPr>
                <w:b/>
              </w:rPr>
            </w:pPr>
            <w:r>
              <w:rPr>
                <w:b/>
              </w:rPr>
              <w:t xml:space="preserve">7. </w:t>
            </w:r>
            <w:r w:rsidR="00B63E06" w:rsidRPr="00497117">
              <w:rPr>
                <w:b/>
              </w:rPr>
              <w:t>Specialistų vertinimai ir išvados</w:t>
            </w:r>
            <w:r w:rsidR="007F76E6" w:rsidRPr="00497117">
              <w:rPr>
                <w:b/>
              </w:rPr>
              <w:t>:</w:t>
            </w:r>
          </w:p>
          <w:p w:rsidR="00AF68C6" w:rsidRPr="00E734AD" w:rsidRDefault="00E734AD" w:rsidP="00497117">
            <w:pPr>
              <w:tabs>
                <w:tab w:val="left" w:pos="426"/>
              </w:tabs>
              <w:spacing w:line="276" w:lineRule="auto"/>
              <w:ind w:left="360"/>
              <w:jc w:val="both"/>
            </w:pPr>
            <w:r w:rsidRPr="00E734AD">
              <w:t>Nėra.</w:t>
            </w:r>
          </w:p>
          <w:p w:rsidR="00B63E06" w:rsidRPr="00497117" w:rsidRDefault="00497117" w:rsidP="00497117">
            <w:pPr>
              <w:tabs>
                <w:tab w:val="left" w:pos="318"/>
              </w:tabs>
              <w:spacing w:line="276" w:lineRule="auto"/>
              <w:ind w:left="360"/>
              <w:jc w:val="both"/>
              <w:rPr>
                <w:b/>
              </w:rPr>
            </w:pPr>
            <w:r>
              <w:rPr>
                <w:b/>
              </w:rPr>
              <w:t xml:space="preserve">8. </w:t>
            </w:r>
            <w:r w:rsidR="00B63E06" w:rsidRPr="00497117">
              <w:rPr>
                <w:b/>
              </w:rPr>
              <w:t>Informacija apie atliktą antikorupcinį vertinimą</w:t>
            </w:r>
            <w:r w:rsidR="00E734AD" w:rsidRPr="00497117">
              <w:rPr>
                <w:b/>
              </w:rPr>
              <w:t>:</w:t>
            </w:r>
          </w:p>
          <w:p w:rsidR="00B63E06" w:rsidRPr="00AF68C6" w:rsidRDefault="00B63E06" w:rsidP="00497117">
            <w:pPr>
              <w:spacing w:line="276" w:lineRule="auto"/>
              <w:ind w:left="360"/>
              <w:jc w:val="both"/>
            </w:pPr>
            <w:r w:rsidRPr="00AF68C6">
              <w:t>Neatliekamas.</w:t>
            </w:r>
          </w:p>
          <w:p w:rsidR="00B63E06" w:rsidRPr="00497117" w:rsidRDefault="00497117" w:rsidP="00497117">
            <w:pPr>
              <w:tabs>
                <w:tab w:val="left" w:pos="284"/>
              </w:tabs>
              <w:spacing w:line="276" w:lineRule="auto"/>
              <w:ind w:left="360"/>
              <w:jc w:val="both"/>
              <w:rPr>
                <w:b/>
              </w:rPr>
            </w:pPr>
            <w:r>
              <w:rPr>
                <w:b/>
              </w:rPr>
              <w:t xml:space="preserve">8. </w:t>
            </w:r>
            <w:r w:rsidR="00B63E06" w:rsidRPr="00497117">
              <w:rPr>
                <w:b/>
              </w:rPr>
              <w:t>Informacija apie teisinio reguliavimo poveikio vertinimą</w:t>
            </w:r>
            <w:r w:rsidR="00E734AD" w:rsidRPr="00497117">
              <w:rPr>
                <w:b/>
              </w:rPr>
              <w:t>:</w:t>
            </w:r>
          </w:p>
          <w:p w:rsidR="00B63E06" w:rsidRPr="00497117" w:rsidRDefault="00B63E06" w:rsidP="00497117">
            <w:pPr>
              <w:spacing w:line="276" w:lineRule="auto"/>
              <w:ind w:left="360"/>
              <w:jc w:val="both"/>
              <w:rPr>
                <w:strike/>
              </w:rPr>
            </w:pPr>
            <w:r w:rsidRPr="00AF68C6">
              <w:t>Nevertinama.</w:t>
            </w:r>
          </w:p>
          <w:p w:rsidR="00B63E06" w:rsidRPr="00497117" w:rsidRDefault="00497117" w:rsidP="00497117">
            <w:pPr>
              <w:tabs>
                <w:tab w:val="left" w:pos="459"/>
              </w:tabs>
              <w:spacing w:line="276" w:lineRule="auto"/>
              <w:ind w:left="360"/>
              <w:jc w:val="both"/>
              <w:rPr>
                <w:b/>
              </w:rPr>
            </w:pPr>
            <w:r>
              <w:rPr>
                <w:b/>
              </w:rPr>
              <w:t xml:space="preserve">10. </w:t>
            </w:r>
            <w:r w:rsidR="00B63E06" w:rsidRPr="00497117">
              <w:rPr>
                <w:b/>
              </w:rPr>
              <w:t>Informacija apie administracinės naštos mažinimo vertinimą</w:t>
            </w:r>
            <w:r w:rsidR="00E734AD" w:rsidRPr="00497117">
              <w:rPr>
                <w:b/>
              </w:rPr>
              <w:t>:</w:t>
            </w:r>
          </w:p>
          <w:p w:rsidR="00B63E06" w:rsidRPr="00AF68C6" w:rsidRDefault="00B63E06" w:rsidP="00497117">
            <w:pPr>
              <w:spacing w:line="276" w:lineRule="auto"/>
              <w:ind w:left="360"/>
              <w:jc w:val="both"/>
            </w:pPr>
            <w:r w:rsidRPr="00AF68C6">
              <w:t>Administracinė našta nevertinama.</w:t>
            </w:r>
          </w:p>
          <w:p w:rsidR="00B63E06" w:rsidRPr="00497117" w:rsidRDefault="00497117" w:rsidP="00497117">
            <w:pPr>
              <w:tabs>
                <w:tab w:val="left" w:pos="284"/>
                <w:tab w:val="left" w:pos="426"/>
              </w:tabs>
              <w:spacing w:line="276" w:lineRule="auto"/>
              <w:ind w:left="360"/>
              <w:jc w:val="both"/>
              <w:rPr>
                <w:b/>
              </w:rPr>
            </w:pPr>
            <w:r>
              <w:rPr>
                <w:b/>
              </w:rPr>
              <w:t xml:space="preserve">11. </w:t>
            </w:r>
            <w:r w:rsidR="00B63E06" w:rsidRPr="00497117">
              <w:rPr>
                <w:b/>
              </w:rPr>
              <w:t>Kiti paaiškinimai</w:t>
            </w:r>
            <w:r w:rsidR="00624A1C" w:rsidRPr="00497117">
              <w:rPr>
                <w:b/>
              </w:rPr>
              <w:t>:</w:t>
            </w:r>
          </w:p>
          <w:p w:rsidR="00B63E06" w:rsidRPr="00AF68C6" w:rsidRDefault="00B63E06" w:rsidP="00497117">
            <w:pPr>
              <w:spacing w:line="276" w:lineRule="auto"/>
              <w:ind w:left="360"/>
              <w:jc w:val="both"/>
            </w:pPr>
            <w:r w:rsidRPr="00AF68C6">
              <w:t>Nėra.</w:t>
            </w:r>
          </w:p>
          <w:p w:rsidR="00B63E06" w:rsidRPr="00497117" w:rsidRDefault="00497117" w:rsidP="00497117">
            <w:pPr>
              <w:tabs>
                <w:tab w:val="left" w:pos="459"/>
              </w:tabs>
              <w:spacing w:line="276" w:lineRule="auto"/>
              <w:ind w:left="360"/>
              <w:jc w:val="both"/>
              <w:rPr>
                <w:b/>
              </w:rPr>
            </w:pPr>
            <w:r>
              <w:rPr>
                <w:b/>
              </w:rPr>
              <w:t xml:space="preserve">12. </w:t>
            </w:r>
            <w:r w:rsidR="00B63E06" w:rsidRPr="00497117">
              <w:rPr>
                <w:b/>
              </w:rPr>
              <w:t>Sprendimo vykdytojai, įgyvendinimo (vykdymo) terminai</w:t>
            </w:r>
            <w:r w:rsidR="00624A1C" w:rsidRPr="00497117">
              <w:rPr>
                <w:b/>
              </w:rPr>
              <w:t>:</w:t>
            </w:r>
          </w:p>
          <w:p w:rsidR="00B63E06" w:rsidRPr="00497117" w:rsidRDefault="00AF68C6" w:rsidP="00497117">
            <w:pPr>
              <w:autoSpaceDE w:val="0"/>
              <w:autoSpaceDN w:val="0"/>
              <w:adjustRightInd w:val="0"/>
              <w:ind w:left="360"/>
              <w:jc w:val="both"/>
              <w:rPr>
                <w:iCs/>
              </w:rPr>
            </w:pPr>
            <w:r w:rsidRPr="00AF68C6">
              <w:t>Viešųjų pirkimų ir turto skyri</w:t>
            </w:r>
            <w:r w:rsidR="00E734AD">
              <w:t>aus vedėja</w:t>
            </w:r>
            <w:r w:rsidRPr="00AF68C6">
              <w:t xml:space="preserve"> iki 2020 m. kovo 15 d. informuo</w:t>
            </w:r>
            <w:r w:rsidR="00E734AD">
              <w:t>ja</w:t>
            </w:r>
            <w:r w:rsidRPr="00AF68C6">
              <w:t xml:space="preserve"> uždarąją akcinę bendrovę ,,Anykščių vandenys“ apie priimtą sprendimą.</w:t>
            </w:r>
          </w:p>
          <w:p w:rsidR="00B63E06" w:rsidRPr="00AF68C6" w:rsidRDefault="00497117" w:rsidP="00497117">
            <w:pPr>
              <w:autoSpaceDE w:val="0"/>
              <w:autoSpaceDN w:val="0"/>
              <w:adjustRightInd w:val="0"/>
              <w:ind w:left="360"/>
              <w:jc w:val="both"/>
            </w:pPr>
            <w:r>
              <w:rPr>
                <w:b/>
              </w:rPr>
              <w:t xml:space="preserve">13. </w:t>
            </w:r>
            <w:r w:rsidR="00B63E06" w:rsidRPr="00497117">
              <w:rPr>
                <w:b/>
              </w:rPr>
              <w:t>Projekto iniciatorius, rengėjas ir/ar pranešėjas</w:t>
            </w:r>
            <w:r w:rsidR="00624A1C" w:rsidRPr="00497117">
              <w:rPr>
                <w:b/>
              </w:rPr>
              <w:t>:</w:t>
            </w:r>
            <w:r w:rsidR="00B63E06" w:rsidRPr="00497117">
              <w:rPr>
                <w:b/>
              </w:rPr>
              <w:t xml:space="preserve"> </w:t>
            </w:r>
          </w:p>
          <w:p w:rsidR="00B63E06" w:rsidRPr="00497117" w:rsidRDefault="00B63E06" w:rsidP="00497117">
            <w:pPr>
              <w:tabs>
                <w:tab w:val="left" w:pos="426"/>
              </w:tabs>
              <w:spacing w:line="276" w:lineRule="auto"/>
              <w:ind w:left="360"/>
              <w:jc w:val="both"/>
              <w:rPr>
                <w:bCs/>
              </w:rPr>
            </w:pPr>
            <w:r w:rsidRPr="00497117">
              <w:rPr>
                <w:bCs/>
              </w:rPr>
              <w:t>Projekto iniciatorius – Anykščių rajono savivaldybės administracija.</w:t>
            </w:r>
          </w:p>
          <w:p w:rsidR="009E74E5" w:rsidRPr="00497117" w:rsidRDefault="00B63E06" w:rsidP="004F4FD5">
            <w:pPr>
              <w:tabs>
                <w:tab w:val="left" w:pos="426"/>
              </w:tabs>
              <w:spacing w:line="276" w:lineRule="auto"/>
              <w:ind w:left="360"/>
              <w:jc w:val="both"/>
              <w:rPr>
                <w:b/>
              </w:rPr>
            </w:pPr>
            <w:r w:rsidRPr="00AF68C6">
              <w:t>Rengėjas/pranešėjas</w:t>
            </w:r>
            <w:r w:rsidR="004F4FD5">
              <w:t xml:space="preserve"> </w:t>
            </w:r>
            <w:r w:rsidRPr="00AF68C6">
              <w:t>– Viešųjų pirkimų ir turto skyriaus vyriausioji specialistė A. Vitkienė/Viešųjų pirkimų ir turto skyriaus vedėja A. Savickienė.</w:t>
            </w:r>
          </w:p>
        </w:tc>
      </w:tr>
      <w:tr w:rsidR="00B63E06" w:rsidRPr="00B63E06" w:rsidTr="009E74E5">
        <w:tc>
          <w:tcPr>
            <w:tcW w:w="9854" w:type="dxa"/>
          </w:tcPr>
          <w:p w:rsidR="009E74E5" w:rsidRPr="00AF68C6" w:rsidRDefault="009E74E5" w:rsidP="00CD5528">
            <w:pPr>
              <w:spacing w:line="276" w:lineRule="auto"/>
            </w:pPr>
          </w:p>
        </w:tc>
      </w:tr>
      <w:tr w:rsidR="00B63E06" w:rsidRPr="00B63E06" w:rsidTr="00AF68C6">
        <w:tc>
          <w:tcPr>
            <w:tcW w:w="9854" w:type="dxa"/>
          </w:tcPr>
          <w:p w:rsidR="009E74E5" w:rsidRPr="00AF68C6" w:rsidRDefault="009E74E5" w:rsidP="00CD5528">
            <w:pPr>
              <w:spacing w:line="276" w:lineRule="auto"/>
              <w:rPr>
                <w:b/>
              </w:rPr>
            </w:pPr>
          </w:p>
        </w:tc>
      </w:tr>
      <w:tr w:rsidR="00B63E06" w:rsidRPr="00B63E06" w:rsidTr="009E74E5">
        <w:tc>
          <w:tcPr>
            <w:tcW w:w="9854" w:type="dxa"/>
          </w:tcPr>
          <w:p w:rsidR="009E74E5" w:rsidRPr="00AF68C6" w:rsidRDefault="009E74E5" w:rsidP="00CD5528">
            <w:pPr>
              <w:spacing w:line="276" w:lineRule="auto"/>
            </w:pPr>
          </w:p>
        </w:tc>
      </w:tr>
      <w:tr w:rsidR="00B63E06" w:rsidRPr="00B63E06" w:rsidTr="00AF68C6">
        <w:tc>
          <w:tcPr>
            <w:tcW w:w="9854" w:type="dxa"/>
          </w:tcPr>
          <w:p w:rsidR="009E74E5" w:rsidRPr="00AF68C6" w:rsidRDefault="009E74E5" w:rsidP="00CD5528">
            <w:pPr>
              <w:spacing w:line="276" w:lineRule="auto"/>
              <w:rPr>
                <w:b/>
              </w:rPr>
            </w:pPr>
          </w:p>
        </w:tc>
      </w:tr>
      <w:tr w:rsidR="00B63E06" w:rsidRPr="00B63E06" w:rsidTr="009E74E5">
        <w:tc>
          <w:tcPr>
            <w:tcW w:w="9854" w:type="dxa"/>
          </w:tcPr>
          <w:p w:rsidR="009E74E5" w:rsidRPr="00AF68C6" w:rsidRDefault="009E74E5" w:rsidP="00326D30">
            <w:pPr>
              <w:spacing w:line="276" w:lineRule="auto"/>
            </w:pPr>
          </w:p>
        </w:tc>
      </w:tr>
      <w:tr w:rsidR="00B63E06" w:rsidRPr="00B63E06" w:rsidTr="00AF68C6">
        <w:tc>
          <w:tcPr>
            <w:tcW w:w="9854" w:type="dxa"/>
          </w:tcPr>
          <w:p w:rsidR="009E74E5" w:rsidRPr="00B63E06" w:rsidRDefault="009E74E5" w:rsidP="00CD5528">
            <w:pPr>
              <w:spacing w:line="276" w:lineRule="auto"/>
              <w:rPr>
                <w:b/>
                <w:color w:val="FF0000"/>
              </w:rPr>
            </w:pPr>
          </w:p>
        </w:tc>
      </w:tr>
      <w:tr w:rsidR="00B63E06" w:rsidRPr="00B63E06" w:rsidTr="009E74E5">
        <w:tc>
          <w:tcPr>
            <w:tcW w:w="9854" w:type="dxa"/>
          </w:tcPr>
          <w:p w:rsidR="009E74E5" w:rsidRPr="00B63E06" w:rsidRDefault="009E74E5" w:rsidP="008579DF">
            <w:pPr>
              <w:spacing w:line="276" w:lineRule="auto"/>
              <w:rPr>
                <w:color w:val="FF0000"/>
              </w:rPr>
            </w:pPr>
          </w:p>
        </w:tc>
      </w:tr>
      <w:tr w:rsidR="00B63E06" w:rsidRPr="00B63E06" w:rsidTr="00AF68C6">
        <w:tc>
          <w:tcPr>
            <w:tcW w:w="9854" w:type="dxa"/>
          </w:tcPr>
          <w:p w:rsidR="009E74E5" w:rsidRPr="00B63E06" w:rsidRDefault="009E74E5" w:rsidP="00CD5528">
            <w:pPr>
              <w:spacing w:line="276" w:lineRule="auto"/>
              <w:rPr>
                <w:b/>
                <w:color w:val="FF0000"/>
              </w:rPr>
            </w:pPr>
          </w:p>
        </w:tc>
      </w:tr>
      <w:tr w:rsidR="00B63E06" w:rsidRPr="00B63E06" w:rsidTr="009E74E5">
        <w:tc>
          <w:tcPr>
            <w:tcW w:w="9854" w:type="dxa"/>
          </w:tcPr>
          <w:p w:rsidR="009E74E5" w:rsidRPr="00B63E06" w:rsidRDefault="009E74E5" w:rsidP="00326D30">
            <w:pPr>
              <w:spacing w:line="276" w:lineRule="auto"/>
              <w:rPr>
                <w:color w:val="FF0000"/>
              </w:rPr>
            </w:pPr>
          </w:p>
        </w:tc>
      </w:tr>
      <w:tr w:rsidR="00B63E06" w:rsidRPr="00B63E06" w:rsidTr="00AF68C6">
        <w:tc>
          <w:tcPr>
            <w:tcW w:w="9854" w:type="dxa"/>
          </w:tcPr>
          <w:p w:rsidR="009E74E5" w:rsidRPr="00B63E06" w:rsidRDefault="009E74E5" w:rsidP="00CD5528">
            <w:pPr>
              <w:spacing w:line="276" w:lineRule="auto"/>
              <w:rPr>
                <w:b/>
                <w:color w:val="FF0000"/>
              </w:rPr>
            </w:pPr>
          </w:p>
        </w:tc>
      </w:tr>
      <w:tr w:rsidR="00B63E06" w:rsidRPr="00B63E06" w:rsidTr="009E74E5">
        <w:tc>
          <w:tcPr>
            <w:tcW w:w="9854" w:type="dxa"/>
          </w:tcPr>
          <w:p w:rsidR="009E74E5" w:rsidRPr="00B63E06" w:rsidRDefault="009E74E5" w:rsidP="00326D30">
            <w:pPr>
              <w:spacing w:line="276" w:lineRule="auto"/>
              <w:rPr>
                <w:color w:val="FF0000"/>
              </w:rPr>
            </w:pPr>
          </w:p>
        </w:tc>
      </w:tr>
      <w:tr w:rsidR="00B63E06" w:rsidRPr="00B63E06" w:rsidTr="00AF68C6">
        <w:tc>
          <w:tcPr>
            <w:tcW w:w="9854" w:type="dxa"/>
          </w:tcPr>
          <w:p w:rsidR="009E74E5" w:rsidRPr="00B63E06" w:rsidRDefault="009E74E5" w:rsidP="00CD5528">
            <w:pPr>
              <w:spacing w:line="276" w:lineRule="auto"/>
              <w:rPr>
                <w:b/>
                <w:color w:val="FF0000"/>
              </w:rPr>
            </w:pPr>
          </w:p>
        </w:tc>
      </w:tr>
    </w:tbl>
    <w:p w:rsidR="009E74E5" w:rsidRPr="009E74E5" w:rsidRDefault="009E74E5" w:rsidP="00CD5528">
      <w:pPr>
        <w:overflowPunct w:val="0"/>
        <w:autoSpaceDE w:val="0"/>
        <w:autoSpaceDN w:val="0"/>
        <w:adjustRightInd w:val="0"/>
        <w:spacing w:line="276" w:lineRule="auto"/>
      </w:pPr>
    </w:p>
    <w:sectPr w:rsidR="009E74E5" w:rsidRPr="009E74E5" w:rsidSect="00497117">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4864DE"/>
    <w:multiLevelType w:val="hybridMultilevel"/>
    <w:tmpl w:val="87F8C612"/>
    <w:lvl w:ilvl="0" w:tplc="FDB6DA76">
      <w:start w:val="1"/>
      <w:numFmt w:val="decimal"/>
      <w:lvlText w:val="%1."/>
      <w:lvlJc w:val="left"/>
      <w:pPr>
        <w:ind w:left="1020" w:hanging="360"/>
      </w:pPr>
    </w:lvl>
    <w:lvl w:ilvl="1" w:tplc="04090019">
      <w:start w:val="1"/>
      <w:numFmt w:val="lowerLetter"/>
      <w:lvlText w:val="%2."/>
      <w:lvlJc w:val="left"/>
      <w:pPr>
        <w:ind w:left="1740" w:hanging="360"/>
      </w:pPr>
    </w:lvl>
    <w:lvl w:ilvl="2" w:tplc="0409001B">
      <w:start w:val="1"/>
      <w:numFmt w:val="lowerRoman"/>
      <w:lvlText w:val="%3."/>
      <w:lvlJc w:val="right"/>
      <w:pPr>
        <w:ind w:left="2460" w:hanging="180"/>
      </w:pPr>
    </w:lvl>
    <w:lvl w:ilvl="3" w:tplc="0409000F">
      <w:start w:val="1"/>
      <w:numFmt w:val="decimal"/>
      <w:lvlText w:val="%4."/>
      <w:lvlJc w:val="left"/>
      <w:pPr>
        <w:ind w:left="3180" w:hanging="360"/>
      </w:pPr>
    </w:lvl>
    <w:lvl w:ilvl="4" w:tplc="04090019">
      <w:start w:val="1"/>
      <w:numFmt w:val="lowerLetter"/>
      <w:lvlText w:val="%5."/>
      <w:lvlJc w:val="left"/>
      <w:pPr>
        <w:ind w:left="3900" w:hanging="360"/>
      </w:pPr>
    </w:lvl>
    <w:lvl w:ilvl="5" w:tplc="0409001B">
      <w:start w:val="1"/>
      <w:numFmt w:val="lowerRoman"/>
      <w:lvlText w:val="%6."/>
      <w:lvlJc w:val="right"/>
      <w:pPr>
        <w:ind w:left="4620" w:hanging="180"/>
      </w:pPr>
    </w:lvl>
    <w:lvl w:ilvl="6" w:tplc="0409000F">
      <w:start w:val="1"/>
      <w:numFmt w:val="decimal"/>
      <w:lvlText w:val="%7."/>
      <w:lvlJc w:val="left"/>
      <w:pPr>
        <w:ind w:left="5340" w:hanging="360"/>
      </w:pPr>
    </w:lvl>
    <w:lvl w:ilvl="7" w:tplc="04090019">
      <w:start w:val="1"/>
      <w:numFmt w:val="lowerLetter"/>
      <w:lvlText w:val="%8."/>
      <w:lvlJc w:val="left"/>
      <w:pPr>
        <w:ind w:left="6060" w:hanging="360"/>
      </w:pPr>
    </w:lvl>
    <w:lvl w:ilvl="8" w:tplc="0409001B">
      <w:start w:val="1"/>
      <w:numFmt w:val="lowerRoman"/>
      <w:lvlText w:val="%9."/>
      <w:lvlJc w:val="right"/>
      <w:pPr>
        <w:ind w:left="6780" w:hanging="180"/>
      </w:pPr>
    </w:lvl>
  </w:abstractNum>
  <w:abstractNum w:abstractNumId="1" w15:restartNumberingAfterBreak="0">
    <w:nsid w:val="303C2516"/>
    <w:multiLevelType w:val="hybridMultilevel"/>
    <w:tmpl w:val="8EF496BA"/>
    <w:lvl w:ilvl="0" w:tplc="2B829AD6">
      <w:start w:val="1"/>
      <w:numFmt w:val="decimal"/>
      <w:lvlText w:val="%1."/>
      <w:lvlJc w:val="left"/>
      <w:pPr>
        <w:ind w:left="1020" w:hanging="360"/>
      </w:pPr>
    </w:lvl>
    <w:lvl w:ilvl="1" w:tplc="04090019">
      <w:start w:val="1"/>
      <w:numFmt w:val="lowerLetter"/>
      <w:lvlText w:val="%2."/>
      <w:lvlJc w:val="left"/>
      <w:pPr>
        <w:ind w:left="1740" w:hanging="360"/>
      </w:pPr>
    </w:lvl>
    <w:lvl w:ilvl="2" w:tplc="0409001B">
      <w:start w:val="1"/>
      <w:numFmt w:val="lowerRoman"/>
      <w:lvlText w:val="%3."/>
      <w:lvlJc w:val="right"/>
      <w:pPr>
        <w:ind w:left="2460" w:hanging="180"/>
      </w:pPr>
    </w:lvl>
    <w:lvl w:ilvl="3" w:tplc="0409000F">
      <w:start w:val="1"/>
      <w:numFmt w:val="decimal"/>
      <w:lvlText w:val="%4."/>
      <w:lvlJc w:val="left"/>
      <w:pPr>
        <w:ind w:left="3180" w:hanging="360"/>
      </w:pPr>
    </w:lvl>
    <w:lvl w:ilvl="4" w:tplc="04090019">
      <w:start w:val="1"/>
      <w:numFmt w:val="lowerLetter"/>
      <w:lvlText w:val="%5."/>
      <w:lvlJc w:val="left"/>
      <w:pPr>
        <w:ind w:left="3900" w:hanging="360"/>
      </w:pPr>
    </w:lvl>
    <w:lvl w:ilvl="5" w:tplc="0409001B">
      <w:start w:val="1"/>
      <w:numFmt w:val="lowerRoman"/>
      <w:lvlText w:val="%6."/>
      <w:lvlJc w:val="right"/>
      <w:pPr>
        <w:ind w:left="4620" w:hanging="180"/>
      </w:pPr>
    </w:lvl>
    <w:lvl w:ilvl="6" w:tplc="0409000F">
      <w:start w:val="1"/>
      <w:numFmt w:val="decimal"/>
      <w:lvlText w:val="%7."/>
      <w:lvlJc w:val="left"/>
      <w:pPr>
        <w:ind w:left="5340" w:hanging="360"/>
      </w:pPr>
    </w:lvl>
    <w:lvl w:ilvl="7" w:tplc="04090019">
      <w:start w:val="1"/>
      <w:numFmt w:val="lowerLetter"/>
      <w:lvlText w:val="%8."/>
      <w:lvlJc w:val="left"/>
      <w:pPr>
        <w:ind w:left="6060" w:hanging="360"/>
      </w:pPr>
    </w:lvl>
    <w:lvl w:ilvl="8" w:tplc="0409001B">
      <w:start w:val="1"/>
      <w:numFmt w:val="lowerRoman"/>
      <w:lvlText w:val="%9."/>
      <w:lvlJc w:val="right"/>
      <w:pPr>
        <w:ind w:left="6780" w:hanging="180"/>
      </w:pPr>
    </w:lvl>
  </w:abstractNum>
  <w:abstractNum w:abstractNumId="2" w15:restartNumberingAfterBreak="0">
    <w:nsid w:val="3285448E"/>
    <w:multiLevelType w:val="hybridMultilevel"/>
    <w:tmpl w:val="8168095A"/>
    <w:lvl w:ilvl="0" w:tplc="503C7F2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51E21CE5"/>
    <w:multiLevelType w:val="hybridMultilevel"/>
    <w:tmpl w:val="98BA84F8"/>
    <w:lvl w:ilvl="0" w:tplc="8020B3F4">
      <w:start w:val="1"/>
      <w:numFmt w:val="decimal"/>
      <w:lvlText w:val="%1."/>
      <w:lvlJc w:val="left"/>
      <w:pPr>
        <w:ind w:left="1000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6A078E0"/>
    <w:multiLevelType w:val="hybridMultilevel"/>
    <w:tmpl w:val="F6C80D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E580F2B"/>
    <w:multiLevelType w:val="multilevel"/>
    <w:tmpl w:val="12801806"/>
    <w:lvl w:ilvl="0">
      <w:start w:val="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76C40C01"/>
    <w:multiLevelType w:val="hybridMultilevel"/>
    <w:tmpl w:val="50DA402A"/>
    <w:lvl w:ilvl="0" w:tplc="DC926904">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5"/>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6"/>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attachedTemplate r:id="rId1"/>
  <w:defaultTabStop w:val="720"/>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033E"/>
    <w:rsid w:val="00013AA3"/>
    <w:rsid w:val="000142B1"/>
    <w:rsid w:val="00032EB3"/>
    <w:rsid w:val="00087394"/>
    <w:rsid w:val="000A6D16"/>
    <w:rsid w:val="000B3DFF"/>
    <w:rsid w:val="000C020A"/>
    <w:rsid w:val="00116DB2"/>
    <w:rsid w:val="0013270A"/>
    <w:rsid w:val="001D017E"/>
    <w:rsid w:val="001D4E5C"/>
    <w:rsid w:val="001F01F8"/>
    <w:rsid w:val="002E5BCE"/>
    <w:rsid w:val="002F0EB0"/>
    <w:rsid w:val="003257C0"/>
    <w:rsid w:val="00326D30"/>
    <w:rsid w:val="004120E7"/>
    <w:rsid w:val="0042502E"/>
    <w:rsid w:val="0048471D"/>
    <w:rsid w:val="00497117"/>
    <w:rsid w:val="004C0F7D"/>
    <w:rsid w:val="004D0528"/>
    <w:rsid w:val="004F4FD5"/>
    <w:rsid w:val="00527088"/>
    <w:rsid w:val="00563932"/>
    <w:rsid w:val="005B31C0"/>
    <w:rsid w:val="005F4B87"/>
    <w:rsid w:val="00607A3E"/>
    <w:rsid w:val="00613E1E"/>
    <w:rsid w:val="00624A1C"/>
    <w:rsid w:val="0064550D"/>
    <w:rsid w:val="00664FD4"/>
    <w:rsid w:val="00680696"/>
    <w:rsid w:val="00685CBF"/>
    <w:rsid w:val="006B6A1F"/>
    <w:rsid w:val="007005C3"/>
    <w:rsid w:val="00710C9E"/>
    <w:rsid w:val="00713710"/>
    <w:rsid w:val="007504B5"/>
    <w:rsid w:val="0075563C"/>
    <w:rsid w:val="007877B1"/>
    <w:rsid w:val="007F11A4"/>
    <w:rsid w:val="007F76E6"/>
    <w:rsid w:val="007F7D38"/>
    <w:rsid w:val="00814DE5"/>
    <w:rsid w:val="008411AB"/>
    <w:rsid w:val="008438F7"/>
    <w:rsid w:val="008579DF"/>
    <w:rsid w:val="008746FF"/>
    <w:rsid w:val="008771E0"/>
    <w:rsid w:val="008B7C87"/>
    <w:rsid w:val="00966FFC"/>
    <w:rsid w:val="00991832"/>
    <w:rsid w:val="00994F36"/>
    <w:rsid w:val="009E74E5"/>
    <w:rsid w:val="00A1034B"/>
    <w:rsid w:val="00A30CE9"/>
    <w:rsid w:val="00A613A4"/>
    <w:rsid w:val="00A62FEC"/>
    <w:rsid w:val="00AE7046"/>
    <w:rsid w:val="00AF2364"/>
    <w:rsid w:val="00AF68C6"/>
    <w:rsid w:val="00B2086B"/>
    <w:rsid w:val="00B27C35"/>
    <w:rsid w:val="00B4593A"/>
    <w:rsid w:val="00B63E06"/>
    <w:rsid w:val="00B72967"/>
    <w:rsid w:val="00B97A16"/>
    <w:rsid w:val="00BB0CF8"/>
    <w:rsid w:val="00BD4B0E"/>
    <w:rsid w:val="00C733BB"/>
    <w:rsid w:val="00C97F8D"/>
    <w:rsid w:val="00CA7E6F"/>
    <w:rsid w:val="00CD5528"/>
    <w:rsid w:val="00CE69D7"/>
    <w:rsid w:val="00D03657"/>
    <w:rsid w:val="00D7033E"/>
    <w:rsid w:val="00E15DCF"/>
    <w:rsid w:val="00E30C2A"/>
    <w:rsid w:val="00E36582"/>
    <w:rsid w:val="00E40005"/>
    <w:rsid w:val="00E734AD"/>
    <w:rsid w:val="00EE0778"/>
    <w:rsid w:val="00F034DF"/>
    <w:rsid w:val="00F10EDA"/>
    <w:rsid w:val="00F37642"/>
    <w:rsid w:val="00F63AB9"/>
    <w:rsid w:val="00FE3AF2"/>
    <w:rsid w:val="00FF73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CE15C772-E29B-4F32-A51E-AFA2D4FD3E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6A1F"/>
    <w:rPr>
      <w:rFonts w:eastAsia="Times New Roman"/>
      <w:sz w:val="24"/>
      <w:szCs w:val="24"/>
      <w:lang w:eastAsia="en-US"/>
    </w:rPr>
  </w:style>
  <w:style w:type="paragraph" w:styleId="Antrat1">
    <w:name w:val="heading 1"/>
    <w:basedOn w:val="prastasis"/>
    <w:next w:val="prastasis"/>
    <w:link w:val="Antrat1Diagrama"/>
    <w:qFormat/>
    <w:rsid w:val="00C97F8D"/>
    <w:pPr>
      <w:keepNext/>
      <w:overflowPunct w:val="0"/>
      <w:autoSpaceDE w:val="0"/>
      <w:autoSpaceDN w:val="0"/>
      <w:adjustRightInd w:val="0"/>
      <w:jc w:val="center"/>
      <w:outlineLvl w:val="0"/>
    </w:pPr>
    <w:rPr>
      <w:rFonts w:ascii="TimesLT" w:hAnsi="TimesLT"/>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6B6A1F"/>
    <w:pPr>
      <w:overflowPunct w:val="0"/>
      <w:autoSpaceDE w:val="0"/>
      <w:autoSpaceDN w:val="0"/>
      <w:adjustRightInd w:val="0"/>
      <w:jc w:val="both"/>
    </w:pPr>
    <w:rPr>
      <w:bCs/>
      <w:szCs w:val="20"/>
    </w:rPr>
  </w:style>
  <w:style w:type="character" w:customStyle="1" w:styleId="PagrindinistekstasDiagrama">
    <w:name w:val="Pagrindinis tekstas Diagrama"/>
    <w:link w:val="Pagrindinistekstas"/>
    <w:rsid w:val="006B6A1F"/>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6B6A1F"/>
    <w:rPr>
      <w:rFonts w:ascii="Tahoma" w:hAnsi="Tahoma" w:cs="Tahoma"/>
      <w:sz w:val="16"/>
      <w:szCs w:val="16"/>
    </w:rPr>
  </w:style>
  <w:style w:type="character" w:customStyle="1" w:styleId="DebesliotekstasDiagrama">
    <w:name w:val="Debesėlio tekstas Diagrama"/>
    <w:link w:val="Debesliotekstas"/>
    <w:uiPriority w:val="99"/>
    <w:semiHidden/>
    <w:rsid w:val="006B6A1F"/>
    <w:rPr>
      <w:rFonts w:ascii="Tahoma" w:eastAsia="Times New Roman" w:hAnsi="Tahoma" w:cs="Tahoma"/>
      <w:sz w:val="16"/>
      <w:szCs w:val="16"/>
      <w:lang w:val="lt-LT"/>
    </w:rPr>
  </w:style>
  <w:style w:type="paragraph" w:styleId="Sraopastraipa">
    <w:name w:val="List Paragraph"/>
    <w:basedOn w:val="prastasis"/>
    <w:uiPriority w:val="34"/>
    <w:qFormat/>
    <w:rsid w:val="0064550D"/>
    <w:pPr>
      <w:ind w:left="720"/>
      <w:contextualSpacing/>
    </w:pPr>
  </w:style>
  <w:style w:type="character" w:customStyle="1" w:styleId="Antrat1Diagrama">
    <w:name w:val="Antraštė 1 Diagrama"/>
    <w:link w:val="Antrat1"/>
    <w:rsid w:val="00C97F8D"/>
    <w:rPr>
      <w:rFonts w:ascii="TimesLT" w:eastAsia="Times New Roman" w:hAnsi="TimesLT" w:cs="Times New Roman"/>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9758937">
      <w:bodyDiv w:val="1"/>
      <w:marLeft w:val="0"/>
      <w:marRight w:val="0"/>
      <w:marTop w:val="0"/>
      <w:marBottom w:val="0"/>
      <w:divBdr>
        <w:top w:val="none" w:sz="0" w:space="0" w:color="auto"/>
        <w:left w:val="none" w:sz="0" w:space="0" w:color="auto"/>
        <w:bottom w:val="none" w:sz="0" w:space="0" w:color="auto"/>
        <w:right w:val="none" w:sz="0" w:space="0" w:color="auto"/>
      </w:divBdr>
    </w:div>
    <w:div w:id="684332498">
      <w:bodyDiv w:val="1"/>
      <w:marLeft w:val="0"/>
      <w:marRight w:val="0"/>
      <w:marTop w:val="0"/>
      <w:marBottom w:val="0"/>
      <w:divBdr>
        <w:top w:val="none" w:sz="0" w:space="0" w:color="auto"/>
        <w:left w:val="none" w:sz="0" w:space="0" w:color="auto"/>
        <w:bottom w:val="none" w:sz="0" w:space="0" w:color="auto"/>
        <w:right w:val="none" w:sz="0" w:space="0" w:color="auto"/>
      </w:divBdr>
    </w:div>
    <w:div w:id="1236359834">
      <w:bodyDiv w:val="1"/>
      <w:marLeft w:val="0"/>
      <w:marRight w:val="0"/>
      <w:marTop w:val="0"/>
      <w:marBottom w:val="0"/>
      <w:divBdr>
        <w:top w:val="none" w:sz="0" w:space="0" w:color="auto"/>
        <w:left w:val="none" w:sz="0" w:space="0" w:color="auto"/>
        <w:bottom w:val="none" w:sz="0" w:space="0" w:color="auto"/>
        <w:right w:val="none" w:sz="0" w:space="0" w:color="auto"/>
      </w:divBdr>
    </w:div>
    <w:div w:id="1478691184">
      <w:bodyDiv w:val="1"/>
      <w:marLeft w:val="0"/>
      <w:marRight w:val="0"/>
      <w:marTop w:val="0"/>
      <w:marBottom w:val="0"/>
      <w:divBdr>
        <w:top w:val="none" w:sz="0" w:space="0" w:color="auto"/>
        <w:left w:val="none" w:sz="0" w:space="0" w:color="auto"/>
        <w:bottom w:val="none" w:sz="0" w:space="0" w:color="auto"/>
        <w:right w:val="none" w:sz="0" w:space="0" w:color="auto"/>
      </w:divBdr>
    </w:div>
    <w:div w:id="1856339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109442f2b3ea429296206756ea1ce517.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DBDF04-3F39-415D-8F73-6CADE011F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109442f2b3ea429296206756ea1ce517.dot</Template>
  <TotalTime>1</TotalTime>
  <Pages>4</Pages>
  <Words>5232</Words>
  <Characters>2983</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INVESTAVIMO IR UŽDAROSIOS AKCINĖS BENDROVĖS ,,ANYKŠČIŲ VANDENYS" ĮSTATINIO KAPITALO DIDINIMO</vt:lpstr>
      <vt:lpstr>DĖL INVESTAVIMO IR UŽDAROSIOS AKCINĖS BENDROVĖS ,,ANYKŠČIŲ VANDENYS" ĮSTATINIO KAPITALO DIDINIMO</vt:lpstr>
    </vt:vector>
  </TitlesOfParts>
  <Manager>2018-01-25</Manager>
  <Company/>
  <LinksUpToDate>false</LinksUpToDate>
  <CharactersWithSpaces>8199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INVESTAVIMO IR UŽDAROSIOS AKCINĖS BENDROVĖS ,,ANYKŠČIŲ VANDENYS" ĮSTATINIO KAPITALO DIDINIMO</dc:title>
  <dc:subject>1-TS-33</dc:subject>
  <dc:creator>ANYKŠČIŲ RAJONO SAVIVALDYBĖS TARYBA</dc:creator>
  <cp:keywords/>
  <dc:description/>
  <cp:lastModifiedBy>Taryba</cp:lastModifiedBy>
  <cp:revision>2</cp:revision>
  <cp:lastPrinted>2020-02-03T12:23:00Z</cp:lastPrinted>
  <dcterms:created xsi:type="dcterms:W3CDTF">2020-02-20T12:37:00Z</dcterms:created>
  <dcterms:modified xsi:type="dcterms:W3CDTF">2020-02-20T12:37:00Z</dcterms:modified>
  <cp:category>SPRENDIMAS</cp:category>
</cp:coreProperties>
</file>